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4BD8D" w14:textId="0793E098" w:rsidR="00906534" w:rsidRDefault="004F6249" w:rsidP="00DD441F">
      <w:pPr>
        <w:jc w:val="right"/>
      </w:pPr>
      <w:r>
        <w:rPr>
          <w:b/>
          <w:bCs/>
          <w:noProof/>
          <w:color w:val="1F497D"/>
          <w:lang w:eastAsia="en-GB"/>
        </w:rPr>
        <w:drawing>
          <wp:anchor distT="0" distB="0" distL="114300" distR="114300" simplePos="0" relativeHeight="251661312" behindDoc="0" locked="0" layoutInCell="1" allowOverlap="1" wp14:anchorId="6FCEB109" wp14:editId="7A45CE13">
            <wp:simplePos x="0" y="0"/>
            <wp:positionH relativeFrom="column">
              <wp:posOffset>4597400</wp:posOffset>
            </wp:positionH>
            <wp:positionV relativeFrom="paragraph">
              <wp:posOffset>-125095</wp:posOffset>
            </wp:positionV>
            <wp:extent cx="2156460" cy="901065"/>
            <wp:effectExtent l="0" t="0" r="0" b="0"/>
            <wp:wrapNone/>
            <wp:docPr id="17" name="Picture 17" descr="maths_hubs_logo_EM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_hubs_logo_EMwest"/>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156460" cy="9010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752" behindDoc="0" locked="0" layoutInCell="1" allowOverlap="1" wp14:anchorId="6ACC3937" wp14:editId="60DF8C8B">
                <wp:simplePos x="0" y="0"/>
                <wp:positionH relativeFrom="column">
                  <wp:posOffset>-35560</wp:posOffset>
                </wp:positionH>
                <wp:positionV relativeFrom="paragraph">
                  <wp:posOffset>36195</wp:posOffset>
                </wp:positionV>
                <wp:extent cx="4448175" cy="73342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4448175" cy="733425"/>
                        </a:xfrm>
                        <a:prstGeom prst="rect">
                          <a:avLst/>
                        </a:prstGeom>
                        <a:solidFill>
                          <a:srgbClr val="00628C"/>
                        </a:solidFill>
                        <a:ln w="6350">
                          <a:noFill/>
                        </a:ln>
                      </wps:spPr>
                      <wps:txbx>
                        <w:txbxContent>
                          <w:p w14:paraId="3ED9D8E8" w14:textId="70FEFEED" w:rsidR="00937F7A" w:rsidRPr="00F96800" w:rsidRDefault="00CE19BD" w:rsidP="0092521B">
                            <w:pPr>
                              <w:rPr>
                                <w:rFonts w:ascii="Arial" w:hAnsi="Arial" w:cs="Arial"/>
                                <w:color w:val="FFFFFF" w:themeColor="background1"/>
                                <w:sz w:val="32"/>
                                <w:szCs w:val="32"/>
                              </w:rPr>
                            </w:pPr>
                            <w:r>
                              <w:rPr>
                                <w:rFonts w:ascii="Arial" w:hAnsi="Arial" w:cs="Arial"/>
                                <w:color w:val="FFFFFF" w:themeColor="background1"/>
                                <w:sz w:val="32"/>
                                <w:szCs w:val="32"/>
                              </w:rPr>
                              <w:t>Challenging topics in</w:t>
                            </w:r>
                            <w:r w:rsidR="00937F7A" w:rsidRPr="00F96800">
                              <w:rPr>
                                <w:rFonts w:ascii="Arial" w:hAnsi="Arial" w:cs="Arial"/>
                                <w:color w:val="FFFFFF" w:themeColor="background1"/>
                                <w:sz w:val="32"/>
                                <w:szCs w:val="32"/>
                              </w:rPr>
                              <w:t xml:space="preserve"> the </w:t>
                            </w:r>
                            <w:r>
                              <w:rPr>
                                <w:rFonts w:ascii="Arial" w:hAnsi="Arial" w:cs="Arial"/>
                                <w:color w:val="FFFFFF" w:themeColor="background1"/>
                                <w:sz w:val="32"/>
                                <w:szCs w:val="32"/>
                              </w:rPr>
                              <w:t>n</w:t>
                            </w:r>
                            <w:r w:rsidR="00937F7A" w:rsidRPr="00F96800">
                              <w:rPr>
                                <w:rFonts w:ascii="Arial" w:hAnsi="Arial" w:cs="Arial"/>
                                <w:color w:val="FFFFFF" w:themeColor="background1"/>
                                <w:sz w:val="32"/>
                                <w:szCs w:val="32"/>
                              </w:rPr>
                              <w:t>ew GCSE</w:t>
                            </w:r>
                          </w:p>
                          <w:p w14:paraId="78576EE3" w14:textId="221F86C5" w:rsidR="00DC4EDC" w:rsidRPr="0092521B" w:rsidRDefault="00937F7A" w:rsidP="0092521B">
                            <w:pPr>
                              <w:jc w:val="right"/>
                              <w:rPr>
                                <w:rFonts w:ascii="Arial" w:hAnsi="Arial" w:cs="Arial"/>
                                <w:color w:val="FFFFFF" w:themeColor="background1"/>
                                <w:sz w:val="18"/>
                                <w:szCs w:val="18"/>
                              </w:rPr>
                            </w:pPr>
                            <w:r w:rsidRPr="00937F7A">
                              <w:rPr>
                                <w:rFonts w:ascii="Arial" w:hAnsi="Arial" w:cs="Arial"/>
                                <w:color w:val="FFFFFF" w:themeColor="background1"/>
                                <w:sz w:val="18"/>
                                <w:szCs w:val="18"/>
                              </w:rPr>
                              <w:t>NCP17-</w:t>
                            </w:r>
                            <w:r w:rsidR="00CE19BD">
                              <w:rPr>
                                <w:rFonts w:ascii="Arial" w:hAnsi="Arial" w:cs="Arial"/>
                                <w:color w:val="FFFFFF" w:themeColor="background1"/>
                                <w:sz w:val="18"/>
                                <w:szCs w:val="18"/>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CC3937" id="_x0000_t202" coordsize="21600,21600" o:spt="202" path="m,l,21600r21600,l21600,xe">
                <v:stroke joinstyle="miter"/>
                <v:path gradientshapeok="t" o:connecttype="rect"/>
              </v:shapetype>
              <v:shape id="Text Box 7" o:spid="_x0000_s1026" type="#_x0000_t202" style="position:absolute;left:0;text-align:left;margin-left:-2.8pt;margin-top:2.85pt;width:350.25pt;height: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" fillcolor="#00628c" stroked="f" strokeweight=".5pt">
                <v:textbox>
                  <w:txbxContent>
                    <w:p w14:paraId="3ED9D8E8" w14:textId="70FEFEED" w:rsidR="00937F7A" w:rsidRPr="00F96800" w:rsidRDefault="00CE19BD" w:rsidP="0092521B">
                      <w:pPr>
                        <w:rPr>
                          <w:rFonts w:ascii="Arial" w:hAnsi="Arial" w:cs="Arial"/>
                          <w:color w:val="FFFFFF" w:themeColor="background1"/>
                          <w:sz w:val="32"/>
                          <w:szCs w:val="32"/>
                        </w:rPr>
                      </w:pPr>
                      <w:r>
                        <w:rPr>
                          <w:rFonts w:ascii="Arial" w:hAnsi="Arial" w:cs="Arial"/>
                          <w:color w:val="FFFFFF" w:themeColor="background1"/>
                          <w:sz w:val="32"/>
                          <w:szCs w:val="32"/>
                        </w:rPr>
                        <w:t>Challenging topics in</w:t>
                      </w:r>
                      <w:r w:rsidR="00937F7A" w:rsidRPr="00F96800">
                        <w:rPr>
                          <w:rFonts w:ascii="Arial" w:hAnsi="Arial" w:cs="Arial"/>
                          <w:color w:val="FFFFFF" w:themeColor="background1"/>
                          <w:sz w:val="32"/>
                          <w:szCs w:val="32"/>
                        </w:rPr>
                        <w:t xml:space="preserve"> the </w:t>
                      </w:r>
                      <w:r>
                        <w:rPr>
                          <w:rFonts w:ascii="Arial" w:hAnsi="Arial" w:cs="Arial"/>
                          <w:color w:val="FFFFFF" w:themeColor="background1"/>
                          <w:sz w:val="32"/>
                          <w:szCs w:val="32"/>
                        </w:rPr>
                        <w:t>n</w:t>
                      </w:r>
                      <w:r w:rsidR="00937F7A" w:rsidRPr="00F96800">
                        <w:rPr>
                          <w:rFonts w:ascii="Arial" w:hAnsi="Arial" w:cs="Arial"/>
                          <w:color w:val="FFFFFF" w:themeColor="background1"/>
                          <w:sz w:val="32"/>
                          <w:szCs w:val="32"/>
                        </w:rPr>
                        <w:t>ew GCSE</w:t>
                      </w:r>
                    </w:p>
                    <w:p w14:paraId="78576EE3" w14:textId="221F86C5" w:rsidR="00DC4EDC" w:rsidRPr="0092521B" w:rsidRDefault="00937F7A" w:rsidP="0092521B">
                      <w:pPr>
                        <w:jc w:val="right"/>
                        <w:rPr>
                          <w:rFonts w:ascii="Arial" w:hAnsi="Arial" w:cs="Arial"/>
                          <w:color w:val="FFFFFF" w:themeColor="background1"/>
                          <w:sz w:val="18"/>
                          <w:szCs w:val="18"/>
                        </w:rPr>
                      </w:pPr>
                      <w:r w:rsidRPr="00937F7A">
                        <w:rPr>
                          <w:rFonts w:ascii="Arial" w:hAnsi="Arial" w:cs="Arial"/>
                          <w:color w:val="FFFFFF" w:themeColor="background1"/>
                          <w:sz w:val="18"/>
                          <w:szCs w:val="18"/>
                        </w:rPr>
                        <w:t>NCP17-</w:t>
                      </w:r>
                      <w:r w:rsidR="00CE19BD">
                        <w:rPr>
                          <w:rFonts w:ascii="Arial" w:hAnsi="Arial" w:cs="Arial"/>
                          <w:color w:val="FFFFFF" w:themeColor="background1"/>
                          <w:sz w:val="18"/>
                          <w:szCs w:val="18"/>
                        </w:rPr>
                        <w:t>12</w:t>
                      </w:r>
                    </w:p>
                  </w:txbxContent>
                </v:textbox>
              </v:shape>
            </w:pict>
          </mc:Fallback>
        </mc:AlternateContent>
      </w:r>
    </w:p>
    <w:p w14:paraId="6F6C151C" w14:textId="70DB0878" w:rsidR="00906534" w:rsidRDefault="00906534" w:rsidP="00DD441F">
      <w:pPr>
        <w:jc w:val="right"/>
      </w:pPr>
    </w:p>
    <w:p w14:paraId="37D4A00E" w14:textId="00FE1714" w:rsidR="00906534" w:rsidRDefault="00906534" w:rsidP="00604E2B"/>
    <w:p w14:paraId="3A573632" w14:textId="0A504748" w:rsidR="00375375" w:rsidRDefault="00375375" w:rsidP="00D22BC0">
      <w:pPr>
        <w:spacing w:after="0"/>
        <w:rPr>
          <w:rFonts w:ascii="Arial" w:hAnsi="Arial" w:cs="Arial"/>
          <w:sz w:val="20"/>
          <w:szCs w:val="20"/>
        </w:rPr>
      </w:pPr>
      <w:r w:rsidRPr="000D3479">
        <w:rPr>
          <w:rFonts w:ascii="Arial" w:hAnsi="Arial" w:cs="Arial"/>
          <w:noProof/>
          <w:sz w:val="20"/>
          <w:szCs w:val="20"/>
          <w:lang w:eastAsia="en-GB"/>
        </w:rPr>
        <mc:AlternateContent>
          <mc:Choice Requires="wps">
            <w:drawing>
              <wp:anchor distT="0" distB="0" distL="114300" distR="114300" simplePos="0" relativeHeight="251668480" behindDoc="0" locked="0" layoutInCell="1" allowOverlap="1" wp14:anchorId="74931E23" wp14:editId="02A1F2D4">
                <wp:simplePos x="0" y="0"/>
                <wp:positionH relativeFrom="column">
                  <wp:posOffset>-15431</wp:posOffset>
                </wp:positionH>
                <wp:positionV relativeFrom="paragraph">
                  <wp:posOffset>77401</wp:posOffset>
                </wp:positionV>
                <wp:extent cx="6810375" cy="490855"/>
                <wp:effectExtent l="0" t="0" r="28575" b="23495"/>
                <wp:wrapNone/>
                <wp:docPr id="4" name="Text Box 4"/>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62076BB0" w14:textId="0541A8FD" w:rsidR="000D3479" w:rsidRPr="00875FD5" w:rsidRDefault="00C86F8E" w:rsidP="000D3479">
                            <w:pPr>
                              <w:rPr>
                                <w:rFonts w:ascii="Arial" w:hAnsi="Arial" w:cs="Arial"/>
                                <w:color w:val="FFFFFF" w:themeColor="background1"/>
                                <w:sz w:val="36"/>
                                <w:szCs w:val="36"/>
                              </w:rPr>
                            </w:pPr>
                            <w:r>
                              <w:rPr>
                                <w:rFonts w:ascii="Arial" w:hAnsi="Arial" w:cs="Arial"/>
                                <w:color w:val="FFFFFF" w:themeColor="background1"/>
                                <w:sz w:val="36"/>
                                <w:szCs w:val="36"/>
                              </w:rPr>
                              <w:t xml:space="preserve">Edexcel </w:t>
                            </w:r>
                            <w:r w:rsidR="00C81BF8">
                              <w:rPr>
                                <w:rFonts w:ascii="Arial" w:hAnsi="Arial" w:cs="Arial"/>
                                <w:color w:val="FFFFFF" w:themeColor="background1"/>
                                <w:sz w:val="36"/>
                                <w:szCs w:val="36"/>
                              </w:rPr>
                              <w:t>F</w:t>
                            </w:r>
                            <w:r>
                              <w:rPr>
                                <w:rFonts w:ascii="Arial" w:hAnsi="Arial" w:cs="Arial"/>
                                <w:color w:val="FFFFFF" w:themeColor="background1"/>
                                <w:sz w:val="36"/>
                                <w:szCs w:val="36"/>
                              </w:rPr>
                              <w:t>1</w:t>
                            </w:r>
                            <w:r w:rsidR="00680A71">
                              <w:rPr>
                                <w:rFonts w:ascii="Arial" w:hAnsi="Arial" w:cs="Arial"/>
                                <w:color w:val="FFFFFF" w:themeColor="background1"/>
                                <w:sz w:val="36"/>
                                <w:szCs w:val="36"/>
                              </w:rPr>
                              <w:t>/2</w:t>
                            </w:r>
                            <w:r>
                              <w:rPr>
                                <w:rFonts w:ascii="Arial" w:hAnsi="Arial" w:cs="Arial"/>
                                <w:color w:val="FFFFFF" w:themeColor="background1"/>
                                <w:sz w:val="36"/>
                                <w:szCs w:val="36"/>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31E23" id="Text Box 4" o:spid="_x0000_s1027" type="#_x0000_t202" style="position:absolute;margin-left:-1.2pt;margin-top:6.1pt;width:536.25pt;height:38.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" fillcolor="#00628c" strokecolor="#00628c" strokeweight=".5pt">
                <v:textbox>
                  <w:txbxContent>
                    <w:p w14:paraId="62076BB0" w14:textId="0541A8FD" w:rsidR="000D3479" w:rsidRPr="00875FD5" w:rsidRDefault="00C86F8E" w:rsidP="000D3479">
                      <w:pPr>
                        <w:rPr>
                          <w:rFonts w:ascii="Arial" w:hAnsi="Arial" w:cs="Arial"/>
                          <w:color w:val="FFFFFF" w:themeColor="background1"/>
                          <w:sz w:val="36"/>
                          <w:szCs w:val="36"/>
                        </w:rPr>
                      </w:pPr>
                      <w:r>
                        <w:rPr>
                          <w:rFonts w:ascii="Arial" w:hAnsi="Arial" w:cs="Arial"/>
                          <w:color w:val="FFFFFF" w:themeColor="background1"/>
                          <w:sz w:val="36"/>
                          <w:szCs w:val="36"/>
                        </w:rPr>
                        <w:t xml:space="preserve">Edexcel </w:t>
                      </w:r>
                      <w:r w:rsidR="00C81BF8">
                        <w:rPr>
                          <w:rFonts w:ascii="Arial" w:hAnsi="Arial" w:cs="Arial"/>
                          <w:color w:val="FFFFFF" w:themeColor="background1"/>
                          <w:sz w:val="36"/>
                          <w:szCs w:val="36"/>
                        </w:rPr>
                        <w:t>F</w:t>
                      </w:r>
                      <w:r>
                        <w:rPr>
                          <w:rFonts w:ascii="Arial" w:hAnsi="Arial" w:cs="Arial"/>
                          <w:color w:val="FFFFFF" w:themeColor="background1"/>
                          <w:sz w:val="36"/>
                          <w:szCs w:val="36"/>
                        </w:rPr>
                        <w:t>1</w:t>
                      </w:r>
                      <w:r w:rsidR="00680A71">
                        <w:rPr>
                          <w:rFonts w:ascii="Arial" w:hAnsi="Arial" w:cs="Arial"/>
                          <w:color w:val="FFFFFF" w:themeColor="background1"/>
                          <w:sz w:val="36"/>
                          <w:szCs w:val="36"/>
                        </w:rPr>
                        <w:t>/2</w:t>
                      </w:r>
                      <w:r>
                        <w:rPr>
                          <w:rFonts w:ascii="Arial" w:hAnsi="Arial" w:cs="Arial"/>
                          <w:color w:val="FFFFFF" w:themeColor="background1"/>
                          <w:sz w:val="36"/>
                          <w:szCs w:val="36"/>
                        </w:rPr>
                        <w:t xml:space="preserve"> 2017</w:t>
                      </w:r>
                    </w:p>
                  </w:txbxContent>
                </v:textbox>
              </v:shape>
            </w:pict>
          </mc:Fallback>
        </mc:AlternateContent>
      </w:r>
    </w:p>
    <w:p w14:paraId="70D8818B" w14:textId="42AF743D" w:rsidR="00375375" w:rsidRDefault="00375375" w:rsidP="00D22BC0">
      <w:pPr>
        <w:spacing w:after="0"/>
        <w:rPr>
          <w:rFonts w:ascii="Arial" w:hAnsi="Arial" w:cs="Arial"/>
          <w:sz w:val="20"/>
          <w:szCs w:val="20"/>
        </w:rPr>
      </w:pPr>
    </w:p>
    <w:p w14:paraId="298BEF93" w14:textId="11764073" w:rsidR="00375375" w:rsidRDefault="00375375" w:rsidP="00D22BC0">
      <w:pPr>
        <w:spacing w:after="0"/>
        <w:rPr>
          <w:rFonts w:ascii="Arial" w:hAnsi="Arial" w:cs="Arial"/>
          <w:sz w:val="20"/>
          <w:szCs w:val="20"/>
        </w:rPr>
      </w:pPr>
    </w:p>
    <w:p w14:paraId="62572D41" w14:textId="02C824E9" w:rsidR="00375375" w:rsidRDefault="00375375" w:rsidP="00D22BC0">
      <w:pPr>
        <w:spacing w:after="0"/>
        <w:rPr>
          <w:rFonts w:ascii="Arial" w:hAnsi="Arial" w:cs="Arial"/>
          <w:sz w:val="20"/>
          <w:szCs w:val="20"/>
        </w:rPr>
      </w:pPr>
      <w:r>
        <w:rPr>
          <w:rFonts w:ascii="Arial" w:hAnsi="Arial" w:cs="Arial"/>
          <w:noProof/>
          <w:color w:val="FFFFFF" w:themeColor="background1"/>
          <w:sz w:val="36"/>
          <w:szCs w:val="36"/>
          <w:lang w:eastAsia="en-GB"/>
        </w:rPr>
        <mc:AlternateContent>
          <mc:Choice Requires="wps">
            <w:drawing>
              <wp:anchor distT="0" distB="0" distL="114300" distR="114300" simplePos="0" relativeHeight="251660288" behindDoc="0" locked="0" layoutInCell="1" allowOverlap="1" wp14:anchorId="67EED0BA" wp14:editId="250EEF67">
                <wp:simplePos x="0" y="0"/>
                <wp:positionH relativeFrom="column">
                  <wp:posOffset>-6985</wp:posOffset>
                </wp:positionH>
                <wp:positionV relativeFrom="paragraph">
                  <wp:posOffset>138759</wp:posOffset>
                </wp:positionV>
                <wp:extent cx="6797040" cy="8243248"/>
                <wp:effectExtent l="0" t="0" r="22860" b="24765"/>
                <wp:wrapNone/>
                <wp:docPr id="2" name="Text Box 2"/>
                <wp:cNvGraphicFramePr/>
                <a:graphic xmlns:a="http://schemas.openxmlformats.org/drawingml/2006/main">
                  <a:graphicData uri="http://schemas.microsoft.com/office/word/2010/wordprocessingShape">
                    <wps:wsp>
                      <wps:cNvSpPr txBox="1"/>
                      <wps:spPr>
                        <a:xfrm>
                          <a:off x="0" y="0"/>
                          <a:ext cx="6797040" cy="8243248"/>
                        </a:xfrm>
                        <a:prstGeom prst="rect">
                          <a:avLst/>
                        </a:prstGeom>
                        <a:solidFill>
                          <a:schemeClr val="lt1"/>
                        </a:solidFill>
                        <a:ln w="6350">
                          <a:solidFill>
                            <a:srgbClr val="00628C"/>
                          </a:solidFill>
                        </a:ln>
                      </wps:spPr>
                      <wps:txbx>
                        <w:txbxContent>
                          <w:p w14:paraId="5A2D1FC3" w14:textId="08B21975" w:rsidR="000D3479" w:rsidRDefault="000D3479" w:rsidP="000D3479">
                            <w:pPr>
                              <w:spacing w:before="120"/>
                              <w:rPr>
                                <w:rFonts w:cstheme="minorHAnsi"/>
                                <w:sz w:val="28"/>
                                <w:szCs w:val="28"/>
                              </w:rPr>
                            </w:pPr>
                          </w:p>
                          <w:p w14:paraId="33874EF5" w14:textId="77777777" w:rsidR="000D3479" w:rsidRPr="000D3479" w:rsidRDefault="000D3479" w:rsidP="000D3479">
                            <w:pPr>
                              <w:spacing w:before="120"/>
                              <w:rPr>
                                <w:rFonts w:cstheme="minorHAnsi"/>
                                <w:sz w:val="28"/>
                                <w:szCs w:val="28"/>
                              </w:rPr>
                            </w:pPr>
                          </w:p>
                          <w:p w14:paraId="78CEAF4F" w14:textId="77777777" w:rsidR="000D3479" w:rsidRPr="000D3479" w:rsidRDefault="000D3479" w:rsidP="009C4262">
                            <w:pPr>
                              <w:spacing w:before="120"/>
                              <w:rPr>
                                <w:rFonts w:cstheme="minorHAnsi"/>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EED0BA" id="Text Box 2" o:spid="_x0000_s1028" type="#_x0000_t202" style="position:absolute;margin-left:-.55pt;margin-top:10.95pt;width:535.2pt;height:649.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" fillcolor="white [3201]" strokecolor="#00628c" strokeweight=".5pt">
                <v:textbox>
                  <w:txbxContent>
                    <w:p w14:paraId="5A2D1FC3" w14:textId="08B21975" w:rsidR="000D3479" w:rsidRDefault="000D3479" w:rsidP="000D3479">
                      <w:pPr>
                        <w:spacing w:before="120"/>
                        <w:rPr>
                          <w:rFonts w:cstheme="minorHAnsi"/>
                          <w:sz w:val="28"/>
                          <w:szCs w:val="28"/>
                        </w:rPr>
                      </w:pPr>
                    </w:p>
                    <w:p w14:paraId="33874EF5" w14:textId="77777777" w:rsidR="000D3479" w:rsidRPr="000D3479" w:rsidRDefault="000D3479" w:rsidP="000D3479">
                      <w:pPr>
                        <w:spacing w:before="120"/>
                        <w:rPr>
                          <w:rFonts w:cstheme="minorHAnsi"/>
                          <w:sz w:val="28"/>
                          <w:szCs w:val="28"/>
                        </w:rPr>
                      </w:pPr>
                    </w:p>
                    <w:p w14:paraId="78CEAF4F" w14:textId="77777777" w:rsidR="000D3479" w:rsidRPr="000D3479" w:rsidRDefault="000D3479" w:rsidP="009C4262">
                      <w:pPr>
                        <w:spacing w:before="120"/>
                        <w:rPr>
                          <w:rFonts w:cstheme="minorHAnsi"/>
                          <w:szCs w:val="24"/>
                        </w:rPr>
                      </w:pPr>
                    </w:p>
                  </w:txbxContent>
                </v:textbox>
              </v:shape>
            </w:pict>
          </mc:Fallback>
        </mc:AlternateContent>
      </w:r>
    </w:p>
    <w:p w14:paraId="773C6C33" w14:textId="1C7DE486" w:rsidR="00375375" w:rsidRDefault="00375375" w:rsidP="00D22BC0">
      <w:pPr>
        <w:spacing w:after="0"/>
        <w:rPr>
          <w:rFonts w:ascii="Arial" w:hAnsi="Arial" w:cs="Arial"/>
          <w:sz w:val="20"/>
          <w:szCs w:val="20"/>
        </w:rPr>
      </w:pPr>
      <w:r>
        <w:rPr>
          <w:noProof/>
        </w:rPr>
        <w:drawing>
          <wp:anchor distT="0" distB="0" distL="114300" distR="114300" simplePos="0" relativeHeight="251687936" behindDoc="0" locked="0" layoutInCell="1" allowOverlap="1" wp14:anchorId="0D62ACE6" wp14:editId="0216D362">
            <wp:simplePos x="0" y="0"/>
            <wp:positionH relativeFrom="column">
              <wp:posOffset>103375</wp:posOffset>
            </wp:positionH>
            <wp:positionV relativeFrom="paragraph">
              <wp:posOffset>123213</wp:posOffset>
            </wp:positionV>
            <wp:extent cx="5001895" cy="3899535"/>
            <wp:effectExtent l="0" t="0" r="8255" b="5715"/>
            <wp:wrapThrough wrapText="bothSides">
              <wp:wrapPolygon edited="0">
                <wp:start x="0" y="0"/>
                <wp:lineTo x="0" y="21526"/>
                <wp:lineTo x="21553" y="21526"/>
                <wp:lineTo x="21553"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3302" t="16263" r="65323" b="54112"/>
                    <a:stretch/>
                  </pic:blipFill>
                  <pic:spPr bwMode="auto">
                    <a:xfrm>
                      <a:off x="0" y="0"/>
                      <a:ext cx="5001895" cy="38995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F024521" w14:textId="473706AD" w:rsidR="00375375" w:rsidRDefault="00375375" w:rsidP="00D22BC0">
      <w:pPr>
        <w:spacing w:after="0"/>
        <w:rPr>
          <w:rFonts w:ascii="Arial" w:hAnsi="Arial" w:cs="Arial"/>
          <w:sz w:val="20"/>
          <w:szCs w:val="20"/>
        </w:rPr>
      </w:pPr>
    </w:p>
    <w:p w14:paraId="47758C0E" w14:textId="4AF95C90" w:rsidR="00375375" w:rsidRDefault="00375375" w:rsidP="00D22BC0">
      <w:pPr>
        <w:spacing w:after="0"/>
        <w:rPr>
          <w:rFonts w:ascii="Arial" w:hAnsi="Arial" w:cs="Arial"/>
          <w:sz w:val="20"/>
          <w:szCs w:val="20"/>
        </w:rPr>
      </w:pPr>
    </w:p>
    <w:p w14:paraId="0047FF3B" w14:textId="5FF46FAD" w:rsidR="00375375" w:rsidRDefault="00375375" w:rsidP="00D22BC0">
      <w:pPr>
        <w:spacing w:after="0"/>
        <w:rPr>
          <w:rFonts w:ascii="Arial" w:hAnsi="Arial" w:cs="Arial"/>
          <w:sz w:val="20"/>
          <w:szCs w:val="20"/>
        </w:rPr>
      </w:pPr>
    </w:p>
    <w:p w14:paraId="42CDD1E6" w14:textId="2E927203" w:rsidR="00375375" w:rsidRDefault="00375375" w:rsidP="00D22BC0">
      <w:pPr>
        <w:spacing w:after="0"/>
        <w:rPr>
          <w:rFonts w:ascii="Arial" w:hAnsi="Arial" w:cs="Arial"/>
          <w:sz w:val="20"/>
          <w:szCs w:val="20"/>
        </w:rPr>
      </w:pPr>
    </w:p>
    <w:p w14:paraId="57D0D382" w14:textId="077661CE" w:rsidR="00375375" w:rsidRDefault="00375375" w:rsidP="00D22BC0">
      <w:pPr>
        <w:spacing w:after="0"/>
        <w:rPr>
          <w:rFonts w:ascii="Arial" w:hAnsi="Arial" w:cs="Arial"/>
          <w:sz w:val="20"/>
          <w:szCs w:val="20"/>
        </w:rPr>
      </w:pPr>
    </w:p>
    <w:p w14:paraId="4FDDD630" w14:textId="0760022B" w:rsidR="00375375" w:rsidRDefault="00375375" w:rsidP="00D22BC0">
      <w:pPr>
        <w:spacing w:after="0"/>
        <w:rPr>
          <w:rFonts w:ascii="Arial" w:hAnsi="Arial" w:cs="Arial"/>
          <w:sz w:val="20"/>
          <w:szCs w:val="20"/>
        </w:rPr>
      </w:pPr>
    </w:p>
    <w:p w14:paraId="72DF5E8D" w14:textId="06D7B002" w:rsidR="009C4262" w:rsidRDefault="009C4262" w:rsidP="00D22BC0">
      <w:pPr>
        <w:spacing w:after="0"/>
        <w:rPr>
          <w:rFonts w:ascii="Arial" w:hAnsi="Arial" w:cs="Arial"/>
          <w:sz w:val="20"/>
          <w:szCs w:val="20"/>
        </w:rPr>
      </w:pPr>
    </w:p>
    <w:p w14:paraId="32ED4036" w14:textId="4073BE0A" w:rsidR="000D3479" w:rsidRPr="001B738B" w:rsidRDefault="000D3479" w:rsidP="001B738B">
      <w:pPr>
        <w:rPr>
          <w:rFonts w:ascii="Arial" w:hAnsi="Arial" w:cs="Arial"/>
          <w:sz w:val="20"/>
          <w:szCs w:val="20"/>
        </w:rPr>
      </w:pPr>
    </w:p>
    <w:p w14:paraId="36055688" w14:textId="7AA5D4AE" w:rsidR="001B738B" w:rsidRPr="001B738B" w:rsidRDefault="001B738B" w:rsidP="001B738B">
      <w:pPr>
        <w:rPr>
          <w:rFonts w:ascii="Arial" w:hAnsi="Arial" w:cs="Arial"/>
          <w:sz w:val="20"/>
          <w:szCs w:val="20"/>
        </w:rPr>
      </w:pPr>
    </w:p>
    <w:p w14:paraId="3D01A551" w14:textId="566930B1" w:rsidR="001B738B" w:rsidRDefault="001B738B" w:rsidP="001B738B">
      <w:pPr>
        <w:rPr>
          <w:rFonts w:ascii="Arial" w:hAnsi="Arial" w:cs="Arial"/>
          <w:sz w:val="20"/>
          <w:szCs w:val="20"/>
        </w:rPr>
      </w:pPr>
    </w:p>
    <w:p w14:paraId="665A7CEF" w14:textId="50EFBBA4" w:rsidR="00F02C22" w:rsidRDefault="00F02C22" w:rsidP="001B738B">
      <w:pPr>
        <w:rPr>
          <w:rFonts w:ascii="Arial" w:hAnsi="Arial" w:cs="Arial"/>
          <w:sz w:val="20"/>
          <w:szCs w:val="20"/>
        </w:rPr>
      </w:pPr>
    </w:p>
    <w:p w14:paraId="5DF20A53" w14:textId="368AC7AD" w:rsidR="00F02C22" w:rsidRPr="00F02C22" w:rsidRDefault="00F02C22" w:rsidP="00F02C22">
      <w:pPr>
        <w:rPr>
          <w:rFonts w:ascii="Arial" w:hAnsi="Arial" w:cs="Arial"/>
          <w:sz w:val="20"/>
          <w:szCs w:val="20"/>
        </w:rPr>
      </w:pPr>
    </w:p>
    <w:p w14:paraId="2105A588" w14:textId="1D8C8FDB" w:rsidR="00F02C22" w:rsidRPr="00F02C22" w:rsidRDefault="00F02C22" w:rsidP="00F02C22">
      <w:pPr>
        <w:rPr>
          <w:rFonts w:ascii="Arial" w:hAnsi="Arial" w:cs="Arial"/>
          <w:sz w:val="20"/>
          <w:szCs w:val="20"/>
        </w:rPr>
      </w:pPr>
    </w:p>
    <w:p w14:paraId="13A6B28D" w14:textId="6BF02416" w:rsidR="00F02C22" w:rsidRPr="00F02C22" w:rsidRDefault="00F02C22" w:rsidP="00F02C22">
      <w:pPr>
        <w:rPr>
          <w:rFonts w:ascii="Arial" w:hAnsi="Arial" w:cs="Arial"/>
          <w:sz w:val="20"/>
          <w:szCs w:val="20"/>
        </w:rPr>
      </w:pPr>
    </w:p>
    <w:p w14:paraId="4A325F51" w14:textId="42F2C504" w:rsidR="00F02C22" w:rsidRPr="00F02C22" w:rsidRDefault="00F02C22" w:rsidP="00F02C22">
      <w:pPr>
        <w:rPr>
          <w:rFonts w:ascii="Arial" w:hAnsi="Arial" w:cs="Arial"/>
          <w:sz w:val="20"/>
          <w:szCs w:val="20"/>
        </w:rPr>
      </w:pPr>
    </w:p>
    <w:p w14:paraId="7E81DEAD" w14:textId="0B7E1DD3" w:rsidR="00F02C22" w:rsidRPr="00F02C22" w:rsidRDefault="00F02C22" w:rsidP="00F02C22">
      <w:pPr>
        <w:rPr>
          <w:rFonts w:ascii="Arial" w:hAnsi="Arial" w:cs="Arial"/>
          <w:sz w:val="20"/>
          <w:szCs w:val="20"/>
        </w:rPr>
      </w:pPr>
    </w:p>
    <w:p w14:paraId="183254F8" w14:textId="2D5467E8" w:rsidR="00F02C22" w:rsidRPr="00F02C22" w:rsidRDefault="00F02C22" w:rsidP="00F02C22">
      <w:pPr>
        <w:rPr>
          <w:rFonts w:ascii="Arial" w:hAnsi="Arial" w:cs="Arial"/>
          <w:sz w:val="20"/>
          <w:szCs w:val="20"/>
        </w:rPr>
      </w:pPr>
    </w:p>
    <w:p w14:paraId="1F794F4F" w14:textId="2D3A253D" w:rsidR="00F02C22" w:rsidRDefault="00F02C22" w:rsidP="00F02C22">
      <w:pPr>
        <w:rPr>
          <w:rFonts w:ascii="Arial" w:hAnsi="Arial" w:cs="Arial"/>
          <w:sz w:val="20"/>
          <w:szCs w:val="20"/>
        </w:rPr>
      </w:pPr>
    </w:p>
    <w:p w14:paraId="39563007" w14:textId="1260E354" w:rsidR="00F02C22" w:rsidRDefault="00F02C22" w:rsidP="00F02C22">
      <w:pPr>
        <w:rPr>
          <w:rFonts w:ascii="Arial" w:hAnsi="Arial" w:cs="Arial"/>
          <w:sz w:val="20"/>
          <w:szCs w:val="20"/>
        </w:rPr>
      </w:pPr>
    </w:p>
    <w:p w14:paraId="33EF5EC5" w14:textId="47BB6834" w:rsidR="009C4262" w:rsidRDefault="00375375" w:rsidP="00F96800">
      <w:pPr>
        <w:rPr>
          <w:rFonts w:ascii="Arial" w:hAnsi="Arial" w:cs="Arial"/>
          <w:sz w:val="20"/>
          <w:szCs w:val="20"/>
        </w:rPr>
      </w:pPr>
      <w:r>
        <w:rPr>
          <w:noProof/>
        </w:rPr>
        <w:drawing>
          <wp:anchor distT="0" distB="0" distL="114300" distR="114300" simplePos="0" relativeHeight="251688960" behindDoc="0" locked="0" layoutInCell="1" allowOverlap="1" wp14:anchorId="62879E5D" wp14:editId="6A2C598A">
            <wp:simplePos x="0" y="0"/>
            <wp:positionH relativeFrom="column">
              <wp:posOffset>401411</wp:posOffset>
            </wp:positionH>
            <wp:positionV relativeFrom="paragraph">
              <wp:posOffset>84478</wp:posOffset>
            </wp:positionV>
            <wp:extent cx="2577465" cy="591820"/>
            <wp:effectExtent l="0" t="0" r="0" b="0"/>
            <wp:wrapThrough wrapText="bothSides">
              <wp:wrapPolygon edited="0">
                <wp:start x="0" y="0"/>
                <wp:lineTo x="0" y="20858"/>
                <wp:lineTo x="21392" y="20858"/>
                <wp:lineTo x="21392"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46873" t="16604" r="45008" b="80081"/>
                    <a:stretch/>
                  </pic:blipFill>
                  <pic:spPr bwMode="auto">
                    <a:xfrm>
                      <a:off x="0" y="0"/>
                      <a:ext cx="2577465" cy="591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DDC026" w14:textId="5E35ABD1" w:rsidR="009C4262" w:rsidRDefault="009C4262" w:rsidP="00F96800">
      <w:pPr>
        <w:rPr>
          <w:rFonts w:ascii="Arial" w:hAnsi="Arial" w:cs="Arial"/>
          <w:sz w:val="20"/>
          <w:szCs w:val="20"/>
        </w:rPr>
      </w:pPr>
    </w:p>
    <w:p w14:paraId="10BB9AF8" w14:textId="7C19C412" w:rsidR="009C4262" w:rsidRDefault="009C4262" w:rsidP="00F96800">
      <w:pPr>
        <w:rPr>
          <w:rFonts w:ascii="Arial" w:hAnsi="Arial" w:cs="Arial"/>
          <w:sz w:val="20"/>
          <w:szCs w:val="20"/>
        </w:rPr>
      </w:pPr>
    </w:p>
    <w:p w14:paraId="6CFD865B" w14:textId="6155B274" w:rsidR="009C4262" w:rsidRDefault="009C4262" w:rsidP="00F96800">
      <w:pPr>
        <w:rPr>
          <w:rFonts w:ascii="Arial" w:hAnsi="Arial" w:cs="Arial"/>
          <w:sz w:val="20"/>
          <w:szCs w:val="20"/>
        </w:rPr>
      </w:pPr>
    </w:p>
    <w:p w14:paraId="1E37C871" w14:textId="32456817" w:rsidR="009C4262" w:rsidRDefault="009C4262" w:rsidP="00F96800">
      <w:pPr>
        <w:rPr>
          <w:rFonts w:ascii="Arial" w:hAnsi="Arial" w:cs="Arial"/>
          <w:sz w:val="20"/>
          <w:szCs w:val="20"/>
        </w:rPr>
      </w:pPr>
    </w:p>
    <w:p w14:paraId="7BEC08A2" w14:textId="7EE5D13A" w:rsidR="009C4262" w:rsidRDefault="009C4262" w:rsidP="00F96800">
      <w:pPr>
        <w:rPr>
          <w:rFonts w:ascii="Arial" w:hAnsi="Arial" w:cs="Arial"/>
          <w:sz w:val="20"/>
          <w:szCs w:val="20"/>
        </w:rPr>
      </w:pPr>
    </w:p>
    <w:p w14:paraId="0604E1C5" w14:textId="3D8D80B7" w:rsidR="009C4262" w:rsidRDefault="009C4262" w:rsidP="00F96800">
      <w:pPr>
        <w:rPr>
          <w:rFonts w:ascii="Arial" w:hAnsi="Arial" w:cs="Arial"/>
          <w:sz w:val="20"/>
          <w:szCs w:val="20"/>
        </w:rPr>
      </w:pPr>
    </w:p>
    <w:p w14:paraId="72A16096" w14:textId="14BA3CCE" w:rsidR="009C4262" w:rsidRDefault="009C4262" w:rsidP="00F96800">
      <w:pPr>
        <w:rPr>
          <w:rFonts w:ascii="Arial" w:hAnsi="Arial" w:cs="Arial"/>
          <w:sz w:val="20"/>
          <w:szCs w:val="20"/>
        </w:rPr>
      </w:pPr>
    </w:p>
    <w:p w14:paraId="7CBBB2DD" w14:textId="09F87CED" w:rsidR="009C4262" w:rsidRDefault="009C4262" w:rsidP="00F96800">
      <w:pPr>
        <w:rPr>
          <w:rFonts w:ascii="Arial" w:hAnsi="Arial" w:cs="Arial"/>
          <w:sz w:val="20"/>
          <w:szCs w:val="20"/>
        </w:rPr>
      </w:pPr>
    </w:p>
    <w:p w14:paraId="21376B17" w14:textId="62B0901A" w:rsidR="009C4262" w:rsidRDefault="009C4262" w:rsidP="00F96800">
      <w:pPr>
        <w:rPr>
          <w:rFonts w:ascii="Arial" w:hAnsi="Arial" w:cs="Arial"/>
          <w:sz w:val="20"/>
          <w:szCs w:val="20"/>
        </w:rPr>
      </w:pPr>
    </w:p>
    <w:p w14:paraId="2BF2AF8F" w14:textId="2C902480" w:rsidR="009C4262" w:rsidRDefault="009C4262" w:rsidP="00F96800">
      <w:pPr>
        <w:rPr>
          <w:rFonts w:ascii="Arial" w:hAnsi="Arial" w:cs="Arial"/>
          <w:sz w:val="20"/>
          <w:szCs w:val="20"/>
        </w:rPr>
      </w:pPr>
    </w:p>
    <w:p w14:paraId="461BE047" w14:textId="1680AC9B" w:rsidR="009C4262" w:rsidRDefault="009C4262" w:rsidP="00F96800">
      <w:pPr>
        <w:rPr>
          <w:rFonts w:ascii="Arial" w:hAnsi="Arial" w:cs="Arial"/>
          <w:sz w:val="20"/>
          <w:szCs w:val="20"/>
        </w:rPr>
      </w:pPr>
    </w:p>
    <w:p w14:paraId="2EAC8AF7" w14:textId="0631EC04" w:rsidR="009C4262" w:rsidRDefault="009C4262" w:rsidP="00F96800">
      <w:pPr>
        <w:rPr>
          <w:rFonts w:ascii="Arial" w:hAnsi="Arial" w:cs="Arial"/>
          <w:sz w:val="20"/>
          <w:szCs w:val="20"/>
        </w:rPr>
      </w:pPr>
    </w:p>
    <w:p w14:paraId="5F6E40F6" w14:textId="10C20F5F" w:rsidR="009C4262" w:rsidRDefault="009C4262" w:rsidP="00F96800">
      <w:pPr>
        <w:rPr>
          <w:rFonts w:ascii="Arial" w:hAnsi="Arial" w:cs="Arial"/>
          <w:sz w:val="20"/>
          <w:szCs w:val="20"/>
        </w:rPr>
      </w:pPr>
    </w:p>
    <w:p w14:paraId="720A07CF" w14:textId="5A715205" w:rsidR="009C4262" w:rsidRDefault="009C4262" w:rsidP="00F96800">
      <w:pPr>
        <w:rPr>
          <w:rFonts w:ascii="Arial" w:hAnsi="Arial" w:cs="Arial"/>
          <w:sz w:val="20"/>
          <w:szCs w:val="20"/>
        </w:rPr>
      </w:pPr>
    </w:p>
    <w:p w14:paraId="2AB20A4F" w14:textId="2797A5B5" w:rsidR="009C4262" w:rsidRDefault="009C4262" w:rsidP="00F96800">
      <w:pPr>
        <w:rPr>
          <w:rFonts w:ascii="Arial" w:hAnsi="Arial" w:cs="Arial"/>
          <w:sz w:val="20"/>
          <w:szCs w:val="20"/>
        </w:rPr>
      </w:pPr>
    </w:p>
    <w:p w14:paraId="256DD155" w14:textId="0C07E199" w:rsidR="002867B4" w:rsidRDefault="002867B4" w:rsidP="00F96800">
      <w:pPr>
        <w:rPr>
          <w:rFonts w:ascii="Arial" w:hAnsi="Arial" w:cs="Arial"/>
          <w:sz w:val="20"/>
          <w:szCs w:val="20"/>
        </w:rPr>
      </w:pPr>
    </w:p>
    <w:p w14:paraId="24918347" w14:textId="6FD8B7D5" w:rsidR="002867B4" w:rsidRDefault="002867B4" w:rsidP="00F96800">
      <w:pPr>
        <w:rPr>
          <w:rFonts w:ascii="Arial" w:hAnsi="Arial" w:cs="Arial"/>
          <w:sz w:val="20"/>
          <w:szCs w:val="20"/>
        </w:rPr>
      </w:pPr>
    </w:p>
    <w:p w14:paraId="4CF0CD87" w14:textId="029BE0F2" w:rsidR="002867B4" w:rsidRDefault="002867B4" w:rsidP="00F96800">
      <w:pPr>
        <w:rPr>
          <w:rFonts w:ascii="Arial" w:hAnsi="Arial" w:cs="Arial"/>
          <w:sz w:val="20"/>
          <w:szCs w:val="20"/>
        </w:rPr>
      </w:pPr>
    </w:p>
    <w:p w14:paraId="0597461E" w14:textId="6BEA3C7F" w:rsidR="002867B4" w:rsidRDefault="002867B4" w:rsidP="00F96800">
      <w:pPr>
        <w:rPr>
          <w:rFonts w:ascii="Arial" w:hAnsi="Arial" w:cs="Arial"/>
          <w:sz w:val="20"/>
          <w:szCs w:val="20"/>
        </w:rPr>
      </w:pPr>
    </w:p>
    <w:p w14:paraId="4B5F875B" w14:textId="726F63F7" w:rsidR="002867B4" w:rsidRDefault="00375375" w:rsidP="00F96800">
      <w:pPr>
        <w:rPr>
          <w:rFonts w:ascii="Arial" w:hAnsi="Arial" w:cs="Arial"/>
          <w:sz w:val="20"/>
          <w:szCs w:val="20"/>
        </w:rPr>
      </w:pPr>
      <w:r w:rsidRPr="000D3479">
        <w:rPr>
          <w:rFonts w:ascii="Arial" w:hAnsi="Arial" w:cs="Arial"/>
          <w:noProof/>
          <w:sz w:val="20"/>
          <w:szCs w:val="20"/>
          <w:lang w:eastAsia="en-GB"/>
        </w:rPr>
        <w:lastRenderedPageBreak/>
        <mc:AlternateContent>
          <mc:Choice Requires="wps">
            <w:drawing>
              <wp:anchor distT="0" distB="0" distL="114300" distR="114300" simplePos="0" relativeHeight="251675648" behindDoc="0" locked="0" layoutInCell="1" allowOverlap="1" wp14:anchorId="77BA5BBB" wp14:editId="74B494FE">
                <wp:simplePos x="0" y="0"/>
                <wp:positionH relativeFrom="column">
                  <wp:posOffset>-35368</wp:posOffset>
                </wp:positionH>
                <wp:positionV relativeFrom="paragraph">
                  <wp:posOffset>15302</wp:posOffset>
                </wp:positionV>
                <wp:extent cx="6810375" cy="490855"/>
                <wp:effectExtent l="0" t="0" r="28575" b="23495"/>
                <wp:wrapNone/>
                <wp:docPr id="14" name="Text Box 14"/>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4B92CC65" w14:textId="63662CF0" w:rsidR="00C86F8E" w:rsidRPr="00875FD5" w:rsidRDefault="00460771" w:rsidP="00C86F8E">
                            <w:pPr>
                              <w:rPr>
                                <w:rFonts w:ascii="Arial" w:hAnsi="Arial" w:cs="Arial"/>
                                <w:color w:val="FFFFFF" w:themeColor="background1"/>
                                <w:sz w:val="36"/>
                                <w:szCs w:val="36"/>
                              </w:rPr>
                            </w:pPr>
                            <w:r>
                              <w:rPr>
                                <w:rFonts w:ascii="Arial" w:hAnsi="Arial" w:cs="Arial"/>
                                <w:color w:val="FFFFFF" w:themeColor="background1"/>
                                <w:sz w:val="36"/>
                                <w:szCs w:val="36"/>
                              </w:rPr>
                              <w:t xml:space="preserve">Examiner reports </w:t>
                            </w:r>
                            <w:proofErr w:type="spellStart"/>
                            <w:r w:rsidR="00C86F8E">
                              <w:rPr>
                                <w:rFonts w:ascii="Arial" w:hAnsi="Arial" w:cs="Arial"/>
                                <w:color w:val="FFFFFF" w:themeColor="background1"/>
                                <w:sz w:val="36"/>
                                <w:szCs w:val="36"/>
                              </w:rPr>
                              <w:t>Edexecel</w:t>
                            </w:r>
                            <w:proofErr w:type="spellEnd"/>
                            <w:r w:rsidR="00C86F8E">
                              <w:rPr>
                                <w:rFonts w:ascii="Arial" w:hAnsi="Arial" w:cs="Arial"/>
                                <w:color w:val="FFFFFF" w:themeColor="background1"/>
                                <w:sz w:val="36"/>
                                <w:szCs w:val="36"/>
                              </w:rPr>
                              <w:t xml:space="preserve"> </w:t>
                            </w:r>
                            <w:r w:rsidR="001A6FF9">
                              <w:rPr>
                                <w:rFonts w:ascii="Arial" w:hAnsi="Arial" w:cs="Arial"/>
                                <w:color w:val="FFFFFF" w:themeColor="background1"/>
                                <w:sz w:val="36"/>
                                <w:szCs w:val="36"/>
                              </w:rPr>
                              <w:t>F</w:t>
                            </w:r>
                            <w:r w:rsidR="00C86F8E">
                              <w:rPr>
                                <w:rFonts w:ascii="Arial" w:hAnsi="Arial" w:cs="Arial"/>
                                <w:color w:val="FFFFFF" w:themeColor="background1"/>
                                <w:sz w:val="36"/>
                                <w:szCs w:val="36"/>
                              </w:rPr>
                              <w:t>2</w:t>
                            </w:r>
                            <w:r w:rsidR="000C3C67">
                              <w:rPr>
                                <w:rFonts w:ascii="Arial" w:hAnsi="Arial" w:cs="Arial"/>
                                <w:color w:val="FFFFFF" w:themeColor="background1"/>
                                <w:sz w:val="36"/>
                                <w:szCs w:val="36"/>
                              </w:rPr>
                              <w:t>/3</w:t>
                            </w:r>
                            <w:r w:rsidR="00C86F8E">
                              <w:rPr>
                                <w:rFonts w:ascii="Arial" w:hAnsi="Arial" w:cs="Arial"/>
                                <w:color w:val="FFFFFF" w:themeColor="background1"/>
                                <w:sz w:val="36"/>
                                <w:szCs w:val="36"/>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BA5BBB" id="Text Box 14" o:spid="_x0000_s1029" type="#_x0000_t202" style="position:absolute;margin-left:-2.8pt;margin-top:1.2pt;width:536.25pt;height:38.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" fillcolor="#00628c" strokecolor="#00628c" strokeweight=".5pt">
                <v:textbox>
                  <w:txbxContent>
                    <w:p w14:paraId="4B92CC65" w14:textId="63662CF0" w:rsidR="00C86F8E" w:rsidRPr="00875FD5" w:rsidRDefault="00460771" w:rsidP="00C86F8E">
                      <w:pPr>
                        <w:rPr>
                          <w:rFonts w:ascii="Arial" w:hAnsi="Arial" w:cs="Arial"/>
                          <w:color w:val="FFFFFF" w:themeColor="background1"/>
                          <w:sz w:val="36"/>
                          <w:szCs w:val="36"/>
                        </w:rPr>
                      </w:pPr>
                      <w:r>
                        <w:rPr>
                          <w:rFonts w:ascii="Arial" w:hAnsi="Arial" w:cs="Arial"/>
                          <w:color w:val="FFFFFF" w:themeColor="background1"/>
                          <w:sz w:val="36"/>
                          <w:szCs w:val="36"/>
                        </w:rPr>
                        <w:t xml:space="preserve">Examiner reports </w:t>
                      </w:r>
                      <w:proofErr w:type="spellStart"/>
                      <w:r w:rsidR="00C86F8E">
                        <w:rPr>
                          <w:rFonts w:ascii="Arial" w:hAnsi="Arial" w:cs="Arial"/>
                          <w:color w:val="FFFFFF" w:themeColor="background1"/>
                          <w:sz w:val="36"/>
                          <w:szCs w:val="36"/>
                        </w:rPr>
                        <w:t>Edexecel</w:t>
                      </w:r>
                      <w:proofErr w:type="spellEnd"/>
                      <w:r w:rsidR="00C86F8E">
                        <w:rPr>
                          <w:rFonts w:ascii="Arial" w:hAnsi="Arial" w:cs="Arial"/>
                          <w:color w:val="FFFFFF" w:themeColor="background1"/>
                          <w:sz w:val="36"/>
                          <w:szCs w:val="36"/>
                        </w:rPr>
                        <w:t xml:space="preserve"> </w:t>
                      </w:r>
                      <w:r w:rsidR="001A6FF9">
                        <w:rPr>
                          <w:rFonts w:ascii="Arial" w:hAnsi="Arial" w:cs="Arial"/>
                          <w:color w:val="FFFFFF" w:themeColor="background1"/>
                          <w:sz w:val="36"/>
                          <w:szCs w:val="36"/>
                        </w:rPr>
                        <w:t>F</w:t>
                      </w:r>
                      <w:r w:rsidR="00C86F8E">
                        <w:rPr>
                          <w:rFonts w:ascii="Arial" w:hAnsi="Arial" w:cs="Arial"/>
                          <w:color w:val="FFFFFF" w:themeColor="background1"/>
                          <w:sz w:val="36"/>
                          <w:szCs w:val="36"/>
                        </w:rPr>
                        <w:t>2</w:t>
                      </w:r>
                      <w:r w:rsidR="000C3C67">
                        <w:rPr>
                          <w:rFonts w:ascii="Arial" w:hAnsi="Arial" w:cs="Arial"/>
                          <w:color w:val="FFFFFF" w:themeColor="background1"/>
                          <w:sz w:val="36"/>
                          <w:szCs w:val="36"/>
                        </w:rPr>
                        <w:t>/3</w:t>
                      </w:r>
                      <w:r w:rsidR="00C86F8E">
                        <w:rPr>
                          <w:rFonts w:ascii="Arial" w:hAnsi="Arial" w:cs="Arial"/>
                          <w:color w:val="FFFFFF" w:themeColor="background1"/>
                          <w:sz w:val="36"/>
                          <w:szCs w:val="36"/>
                        </w:rPr>
                        <w:t xml:space="preserve"> 2017</w:t>
                      </w:r>
                    </w:p>
                  </w:txbxContent>
                </v:textbox>
              </v:shape>
            </w:pict>
          </mc:Fallback>
        </mc:AlternateContent>
      </w:r>
    </w:p>
    <w:p w14:paraId="50105228" w14:textId="62B8A7BA" w:rsidR="002867B4" w:rsidRDefault="002867B4" w:rsidP="00F96800">
      <w:pPr>
        <w:rPr>
          <w:rFonts w:ascii="Arial" w:hAnsi="Arial" w:cs="Arial"/>
          <w:sz w:val="20"/>
          <w:szCs w:val="20"/>
        </w:rPr>
      </w:pPr>
    </w:p>
    <w:p w14:paraId="55EA9656" w14:textId="40118DD9" w:rsidR="002867B4" w:rsidRDefault="00375375" w:rsidP="00F96800">
      <w:pPr>
        <w:rPr>
          <w:rFonts w:ascii="Arial" w:hAnsi="Arial" w:cs="Arial"/>
          <w:sz w:val="20"/>
          <w:szCs w:val="20"/>
        </w:rPr>
      </w:pPr>
      <w:r w:rsidRPr="009C4262">
        <w:rPr>
          <w:rFonts w:ascii="Arial" w:hAnsi="Arial" w:cs="Arial"/>
          <w:noProof/>
          <w:sz w:val="20"/>
          <w:szCs w:val="20"/>
          <w:lang w:eastAsia="en-GB"/>
        </w:rPr>
        <mc:AlternateContent>
          <mc:Choice Requires="wps">
            <w:drawing>
              <wp:anchor distT="0" distB="0" distL="114300" distR="114300" simplePos="0" relativeHeight="251665408" behindDoc="0" locked="0" layoutInCell="1" allowOverlap="1" wp14:anchorId="7E43CCB6" wp14:editId="1BB82900">
                <wp:simplePos x="0" y="0"/>
                <wp:positionH relativeFrom="column">
                  <wp:posOffset>-37909</wp:posOffset>
                </wp:positionH>
                <wp:positionV relativeFrom="paragraph">
                  <wp:posOffset>59697</wp:posOffset>
                </wp:positionV>
                <wp:extent cx="6797040" cy="5916058"/>
                <wp:effectExtent l="0" t="0" r="22860" b="27940"/>
                <wp:wrapNone/>
                <wp:docPr id="1" name="Text Box 1"/>
                <wp:cNvGraphicFramePr/>
                <a:graphic xmlns:a="http://schemas.openxmlformats.org/drawingml/2006/main">
                  <a:graphicData uri="http://schemas.microsoft.com/office/word/2010/wordprocessingShape">
                    <wps:wsp>
                      <wps:cNvSpPr txBox="1"/>
                      <wps:spPr>
                        <a:xfrm>
                          <a:off x="0" y="0"/>
                          <a:ext cx="6797040" cy="5916058"/>
                        </a:xfrm>
                        <a:prstGeom prst="rect">
                          <a:avLst/>
                        </a:prstGeom>
                        <a:solidFill>
                          <a:sysClr val="window" lastClr="FFFFFF"/>
                        </a:solidFill>
                        <a:ln w="6350">
                          <a:solidFill>
                            <a:srgbClr val="00628C"/>
                          </a:solidFill>
                        </a:ln>
                      </wps:spPr>
                      <wps:txbx>
                        <w:txbxContent>
                          <w:p w14:paraId="260E4790" w14:textId="19F04758" w:rsidR="009C4262" w:rsidRPr="00680A71" w:rsidRDefault="00680A71" w:rsidP="009C4262">
                            <w:pPr>
                              <w:rPr>
                                <w:sz w:val="32"/>
                                <w:szCs w:val="32"/>
                              </w:rPr>
                            </w:pPr>
                            <w:r w:rsidRPr="00680A71">
                              <w:rPr>
                                <w:sz w:val="32"/>
                                <w:szCs w:val="32"/>
                              </w:rPr>
                              <w:t>F1 24</w:t>
                            </w:r>
                          </w:p>
                          <w:p w14:paraId="493A2001" w14:textId="77777777" w:rsidR="00680A71" w:rsidRPr="00ED6D19" w:rsidRDefault="00680A71" w:rsidP="00680A71">
                            <w:pPr>
                              <w:jc w:val="both"/>
                              <w:rPr>
                                <w:rFonts w:ascii="Times New Roman" w:hAnsi="Times New Roman"/>
                                <w:b/>
                                <w:szCs w:val="24"/>
                              </w:rPr>
                            </w:pPr>
                            <w:r w:rsidRPr="00ED6D19">
                              <w:rPr>
                                <w:rFonts w:ascii="Times New Roman" w:hAnsi="Times New Roman"/>
                                <w:b/>
                                <w:szCs w:val="24"/>
                              </w:rPr>
                              <w:t>Foundation tier</w:t>
                            </w:r>
                          </w:p>
                          <w:p w14:paraId="55EA8F58" w14:textId="77777777" w:rsidR="00680A71" w:rsidRDefault="00680A71" w:rsidP="00680A71">
                            <w:pPr>
                              <w:jc w:val="both"/>
                              <w:rPr>
                                <w:rFonts w:ascii="Times New Roman" w:hAnsi="Times New Roman"/>
                                <w:szCs w:val="24"/>
                              </w:rPr>
                            </w:pPr>
                            <w:r w:rsidRPr="0047792F">
                              <w:rPr>
                                <w:rFonts w:ascii="Times New Roman" w:hAnsi="Times New Roman"/>
                                <w:szCs w:val="24"/>
                              </w:rPr>
                              <w:t>This question proved very difficult for many students, even with the scaffolding of the individual sections shown on the diagram. Generally, most students scored zero, as they tried to work backwards from the given solution but with no real idea what to do or substituted various values in to the given equation. Those who scored marks normally got a single mark for two correct areas on the diagram or just below. Very few then simplified their expression and equated it to 10. The few students who did typically went on to complete the solution. It is essential that all steps are shown in a solution where the final answer is given in the question.</w:t>
                            </w:r>
                          </w:p>
                          <w:p w14:paraId="2289F9AA" w14:textId="65B47EFE" w:rsidR="00680A71" w:rsidRPr="00ED6D19" w:rsidRDefault="00680A71" w:rsidP="00680A71">
                            <w:pPr>
                              <w:jc w:val="both"/>
                              <w:rPr>
                                <w:rFonts w:ascii="Times New Roman" w:hAnsi="Times New Roman"/>
                                <w:b/>
                                <w:szCs w:val="24"/>
                              </w:rPr>
                            </w:pPr>
                            <w:r w:rsidRPr="00ED6D19">
                              <w:rPr>
                                <w:rFonts w:ascii="Times New Roman" w:hAnsi="Times New Roman"/>
                                <w:b/>
                                <w:szCs w:val="24"/>
                              </w:rPr>
                              <w:t>Higher tier</w:t>
                            </w:r>
                          </w:p>
                          <w:p w14:paraId="223BA84E" w14:textId="77777777" w:rsidR="00680A71" w:rsidRPr="0047792F" w:rsidRDefault="00680A71" w:rsidP="00680A71">
                            <w:pPr>
                              <w:jc w:val="both"/>
                              <w:rPr>
                                <w:rFonts w:ascii="Times New Roman" w:hAnsi="Times New Roman"/>
                                <w:szCs w:val="24"/>
                              </w:rPr>
                            </w:pPr>
                            <w:r w:rsidRPr="0047792F">
                              <w:rPr>
                                <w:rFonts w:ascii="Times New Roman" w:hAnsi="Times New Roman"/>
                                <w:szCs w:val="24"/>
                              </w:rPr>
                              <w:t>Many candidates started by attempting to multiply the 2 side lengths algebraically. Most candidates were successful after starting with this approach, setting the sum of their expansion equal to 10 and re-arranging. A significant number started by finding the areas of each of the 4 sections on the diagram, then forming an equation equal to 10 or concluding that the 3 algebraic areas would sum to 1, but some candidates failed to show sufficient working when using this latter approach. Of those unable to gain full marks, many secured the first mark for showing at least two correct area expressions or forming an initial algebraic expression for the area</w:t>
                            </w:r>
                            <w:r>
                              <w:rPr>
                                <w:rFonts w:ascii="Times New Roman" w:hAnsi="Times New Roman"/>
                                <w:szCs w:val="24"/>
                              </w:rPr>
                              <w:t>,</w:t>
                            </w:r>
                            <w:r w:rsidRPr="0047792F">
                              <w:rPr>
                                <w:rFonts w:ascii="Times New Roman" w:hAnsi="Times New Roman"/>
                                <w:szCs w:val="24"/>
                              </w:rPr>
                              <w:t xml:space="preserve"> i.e. (</w:t>
                            </w:r>
                            <w:r w:rsidRPr="0047792F">
                              <w:rPr>
                                <w:rFonts w:ascii="Times New Roman" w:hAnsi="Times New Roman"/>
                                <w:i/>
                                <w:szCs w:val="24"/>
                              </w:rPr>
                              <w:t xml:space="preserve">x </w:t>
                            </w:r>
                            <w:r w:rsidRPr="0047792F">
                              <w:rPr>
                                <w:rFonts w:ascii="Times New Roman" w:hAnsi="Times New Roman"/>
                                <w:szCs w:val="24"/>
                              </w:rPr>
                              <w:t xml:space="preserve">+ </w:t>
                            </w:r>
                            <w:proofErr w:type="gramStart"/>
                            <w:r w:rsidRPr="0047792F">
                              <w:rPr>
                                <w:rFonts w:ascii="Times New Roman" w:hAnsi="Times New Roman"/>
                                <w:szCs w:val="24"/>
                              </w:rPr>
                              <w:t>3)(</w:t>
                            </w:r>
                            <w:proofErr w:type="gramEnd"/>
                            <w:r w:rsidRPr="0047792F">
                              <w:rPr>
                                <w:rFonts w:ascii="Times New Roman" w:hAnsi="Times New Roman"/>
                                <w:i/>
                                <w:szCs w:val="24"/>
                              </w:rPr>
                              <w:t>x</w:t>
                            </w:r>
                            <w:r w:rsidRPr="0047792F">
                              <w:rPr>
                                <w:rFonts w:ascii="Times New Roman" w:hAnsi="Times New Roman"/>
                                <w:szCs w:val="24"/>
                              </w:rPr>
                              <w:t xml:space="preserve"> + 3). The most common incorrect approach was finding the side length as 3</w:t>
                            </w:r>
                            <w:r w:rsidRPr="0047792F">
                              <w:rPr>
                                <w:rFonts w:ascii="Times New Roman" w:hAnsi="Times New Roman"/>
                                <w:i/>
                                <w:szCs w:val="24"/>
                              </w:rPr>
                              <w:t>x</w:t>
                            </w:r>
                            <w:r w:rsidRPr="00344D7E">
                              <w:rPr>
                                <w:rFonts w:ascii="Times New Roman" w:hAnsi="Times New Roman"/>
                                <w:szCs w:val="24"/>
                              </w:rPr>
                              <w:t xml:space="preserve">. </w:t>
                            </w:r>
                            <w:r w:rsidRPr="0047792F">
                              <w:rPr>
                                <w:rFonts w:ascii="Times New Roman" w:hAnsi="Times New Roman"/>
                                <w:szCs w:val="24"/>
                              </w:rPr>
                              <w:t>Candidates should be encouraged to write down what they can see in a ‘show that’ question, making clear where expressions have come from and annotating in a clear manner.</w:t>
                            </w:r>
                          </w:p>
                          <w:p w14:paraId="47FF67CC" w14:textId="2FAE0A92" w:rsidR="00C5216F" w:rsidRDefault="00C5216F" w:rsidP="000B6106">
                            <w:pPr>
                              <w:rPr>
                                <w:sz w:val="28"/>
                                <w:szCs w:val="28"/>
                              </w:rPr>
                            </w:pPr>
                          </w:p>
                          <w:p w14:paraId="42D861F9" w14:textId="38766F3F" w:rsidR="00680A71" w:rsidRPr="00680A71" w:rsidRDefault="00680A71" w:rsidP="000B6106">
                            <w:pPr>
                              <w:rPr>
                                <w:sz w:val="32"/>
                                <w:szCs w:val="32"/>
                              </w:rPr>
                            </w:pPr>
                            <w:r w:rsidRPr="00680A71">
                              <w:rPr>
                                <w:sz w:val="32"/>
                                <w:szCs w:val="32"/>
                              </w:rPr>
                              <w:t>F2 24</w:t>
                            </w:r>
                          </w:p>
                          <w:p w14:paraId="6D7B7FE6" w14:textId="35E69B18" w:rsidR="00680A71" w:rsidRDefault="00680A71" w:rsidP="00680A71">
                            <w:pPr>
                              <w:pStyle w:val="Body"/>
                              <w:jc w:val="both"/>
                              <w:rPr>
                                <w:rFonts w:hAnsi="Times New Roman" w:cs="Times New Roman"/>
                                <w:color w:val="auto"/>
                              </w:rPr>
                            </w:pPr>
                            <w:r w:rsidRPr="0047792F">
                              <w:rPr>
                                <w:rFonts w:hAnsi="Times New Roman" w:cs="Times New Roman"/>
                                <w:color w:val="auto"/>
                              </w:rPr>
                              <w:t xml:space="preserve">The method of solving simple quadratic equations by factorisation, a standard process, is now part of the Foundation level specification and should be accessible to the more able students taking this paper. A fully correct solution was rarely seen and attempts to factorise </w:t>
                            </w:r>
                            <w:r w:rsidRPr="0047792F">
                              <w:rPr>
                                <w:rFonts w:hAnsi="Times New Roman" w:cs="Times New Roman"/>
                                <w:i/>
                                <w:color w:val="auto"/>
                              </w:rPr>
                              <w:t>x</w:t>
                            </w:r>
                            <w:r w:rsidRPr="0047792F">
                              <w:rPr>
                                <w:rFonts w:hAnsi="Times New Roman" w:cs="Times New Roman"/>
                                <w:color w:val="auto"/>
                              </w:rPr>
                              <w:t>² + 5</w:t>
                            </w:r>
                            <w:r w:rsidRPr="0047792F">
                              <w:rPr>
                                <w:rFonts w:hAnsi="Times New Roman" w:cs="Times New Roman"/>
                                <w:i/>
                                <w:color w:val="auto"/>
                              </w:rPr>
                              <w:t>x</w:t>
                            </w:r>
                            <w:r w:rsidRPr="0047792F">
                              <w:rPr>
                                <w:rFonts w:hAnsi="Times New Roman" w:cs="Times New Roman"/>
                                <w:color w:val="auto"/>
                              </w:rPr>
                              <w:t xml:space="preserve"> − 24 were seldom seen. Instead, much fruitless and incorrect algebra involving the manipulation and often combination of one or more of the three terms of the quadratic expression was common. A trial and improvement approach </w:t>
                            </w:r>
                            <w:proofErr w:type="gramStart"/>
                            <w:r w:rsidRPr="0047792F">
                              <w:rPr>
                                <w:rFonts w:hAnsi="Times New Roman" w:cs="Times New Roman"/>
                                <w:color w:val="auto"/>
                              </w:rPr>
                              <w:t>was</w:t>
                            </w:r>
                            <w:proofErr w:type="gramEnd"/>
                            <w:r w:rsidRPr="0047792F">
                              <w:rPr>
                                <w:rFonts w:hAnsi="Times New Roman" w:cs="Times New Roman"/>
                                <w:color w:val="auto"/>
                              </w:rPr>
                              <w:t xml:space="preserve"> common and often led to students obtaining one of the solutions (3) but not the other (−8). Students obtaining only one of the two solutions were not awarded any marks unless they had made a creditable attempt to factorise the expression. </w:t>
                            </w:r>
                          </w:p>
                          <w:p w14:paraId="24690F45" w14:textId="77777777" w:rsidR="00680A71" w:rsidRPr="000B6106" w:rsidRDefault="00680A71" w:rsidP="000B6106">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3CCB6" id="Text Box 1" o:spid="_x0000_s1030" type="#_x0000_t202" style="position:absolute;margin-left:-3pt;margin-top:4.7pt;width:535.2pt;height:465.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" fillcolor="window" strokecolor="#00628c" strokeweight=".5pt">
                <v:textbox>
                  <w:txbxContent>
                    <w:p w14:paraId="260E4790" w14:textId="19F04758" w:rsidR="009C4262" w:rsidRPr="00680A71" w:rsidRDefault="00680A71" w:rsidP="009C4262">
                      <w:pPr>
                        <w:rPr>
                          <w:sz w:val="32"/>
                          <w:szCs w:val="32"/>
                        </w:rPr>
                      </w:pPr>
                      <w:r w:rsidRPr="00680A71">
                        <w:rPr>
                          <w:sz w:val="32"/>
                          <w:szCs w:val="32"/>
                        </w:rPr>
                        <w:t>F1 24</w:t>
                      </w:r>
                    </w:p>
                    <w:p w14:paraId="493A2001" w14:textId="77777777" w:rsidR="00680A71" w:rsidRPr="00ED6D19" w:rsidRDefault="00680A71" w:rsidP="00680A71">
                      <w:pPr>
                        <w:jc w:val="both"/>
                        <w:rPr>
                          <w:rFonts w:ascii="Times New Roman" w:hAnsi="Times New Roman"/>
                          <w:b/>
                          <w:szCs w:val="24"/>
                        </w:rPr>
                      </w:pPr>
                      <w:r w:rsidRPr="00ED6D19">
                        <w:rPr>
                          <w:rFonts w:ascii="Times New Roman" w:hAnsi="Times New Roman"/>
                          <w:b/>
                          <w:szCs w:val="24"/>
                        </w:rPr>
                        <w:t>Foundation tier</w:t>
                      </w:r>
                    </w:p>
                    <w:p w14:paraId="55EA8F58" w14:textId="77777777" w:rsidR="00680A71" w:rsidRDefault="00680A71" w:rsidP="00680A71">
                      <w:pPr>
                        <w:jc w:val="both"/>
                        <w:rPr>
                          <w:rFonts w:ascii="Times New Roman" w:hAnsi="Times New Roman"/>
                          <w:szCs w:val="24"/>
                        </w:rPr>
                      </w:pPr>
                      <w:r w:rsidRPr="0047792F">
                        <w:rPr>
                          <w:rFonts w:ascii="Times New Roman" w:hAnsi="Times New Roman"/>
                          <w:szCs w:val="24"/>
                        </w:rPr>
                        <w:t>This question proved very difficult for many students, even with the scaffolding of the individual sections shown on the diagram. Generally, most students scored zero, as they tried to work backwards from the given solution but with no real idea what to do or substituted various values in to the given equation. Those who scored marks normally got a single mark for two correct areas on the diagram or just below. Very few then simplified their expression and equated it to 10. The few students who did typically went on to complete the solution. It is essential that all steps are shown in a solution where the final answer is given in the question.</w:t>
                      </w:r>
                    </w:p>
                    <w:p w14:paraId="2289F9AA" w14:textId="65B47EFE" w:rsidR="00680A71" w:rsidRPr="00ED6D19" w:rsidRDefault="00680A71" w:rsidP="00680A71">
                      <w:pPr>
                        <w:jc w:val="both"/>
                        <w:rPr>
                          <w:rFonts w:ascii="Times New Roman" w:hAnsi="Times New Roman"/>
                          <w:b/>
                          <w:szCs w:val="24"/>
                        </w:rPr>
                      </w:pPr>
                      <w:r w:rsidRPr="00ED6D19">
                        <w:rPr>
                          <w:rFonts w:ascii="Times New Roman" w:hAnsi="Times New Roman"/>
                          <w:b/>
                          <w:szCs w:val="24"/>
                        </w:rPr>
                        <w:t>Higher tier</w:t>
                      </w:r>
                    </w:p>
                    <w:p w14:paraId="223BA84E" w14:textId="77777777" w:rsidR="00680A71" w:rsidRPr="0047792F" w:rsidRDefault="00680A71" w:rsidP="00680A71">
                      <w:pPr>
                        <w:jc w:val="both"/>
                        <w:rPr>
                          <w:rFonts w:ascii="Times New Roman" w:hAnsi="Times New Roman"/>
                          <w:szCs w:val="24"/>
                        </w:rPr>
                      </w:pPr>
                      <w:r w:rsidRPr="0047792F">
                        <w:rPr>
                          <w:rFonts w:ascii="Times New Roman" w:hAnsi="Times New Roman"/>
                          <w:szCs w:val="24"/>
                        </w:rPr>
                        <w:t>Many candidates started by attempting to multiply the 2 side lengths algebraically. Most candidates were successful after starting with this approach, setting the sum of their expansion equal to 10 and re-arranging. A significant number started by finding the areas of each of the 4 sections on the diagram, then forming an equation equal to 10 or concluding that the 3 algebraic areas would sum to 1, but some candidates failed to show sufficient working when using this latter approach. Of those unable to gain full marks, many secured the first mark for showing at least two correct area expressions or forming an initial algebraic expression for the area</w:t>
                      </w:r>
                      <w:r>
                        <w:rPr>
                          <w:rFonts w:ascii="Times New Roman" w:hAnsi="Times New Roman"/>
                          <w:szCs w:val="24"/>
                        </w:rPr>
                        <w:t>,</w:t>
                      </w:r>
                      <w:r w:rsidRPr="0047792F">
                        <w:rPr>
                          <w:rFonts w:ascii="Times New Roman" w:hAnsi="Times New Roman"/>
                          <w:szCs w:val="24"/>
                        </w:rPr>
                        <w:t xml:space="preserve"> i.e. (</w:t>
                      </w:r>
                      <w:r w:rsidRPr="0047792F">
                        <w:rPr>
                          <w:rFonts w:ascii="Times New Roman" w:hAnsi="Times New Roman"/>
                          <w:i/>
                          <w:szCs w:val="24"/>
                        </w:rPr>
                        <w:t xml:space="preserve">x </w:t>
                      </w:r>
                      <w:r w:rsidRPr="0047792F">
                        <w:rPr>
                          <w:rFonts w:ascii="Times New Roman" w:hAnsi="Times New Roman"/>
                          <w:szCs w:val="24"/>
                        </w:rPr>
                        <w:t xml:space="preserve">+ </w:t>
                      </w:r>
                      <w:proofErr w:type="gramStart"/>
                      <w:r w:rsidRPr="0047792F">
                        <w:rPr>
                          <w:rFonts w:ascii="Times New Roman" w:hAnsi="Times New Roman"/>
                          <w:szCs w:val="24"/>
                        </w:rPr>
                        <w:t>3)(</w:t>
                      </w:r>
                      <w:proofErr w:type="gramEnd"/>
                      <w:r w:rsidRPr="0047792F">
                        <w:rPr>
                          <w:rFonts w:ascii="Times New Roman" w:hAnsi="Times New Roman"/>
                          <w:i/>
                          <w:szCs w:val="24"/>
                        </w:rPr>
                        <w:t>x</w:t>
                      </w:r>
                      <w:r w:rsidRPr="0047792F">
                        <w:rPr>
                          <w:rFonts w:ascii="Times New Roman" w:hAnsi="Times New Roman"/>
                          <w:szCs w:val="24"/>
                        </w:rPr>
                        <w:t xml:space="preserve"> + 3). The most common incorrect approach was finding the side length as 3</w:t>
                      </w:r>
                      <w:r w:rsidRPr="0047792F">
                        <w:rPr>
                          <w:rFonts w:ascii="Times New Roman" w:hAnsi="Times New Roman"/>
                          <w:i/>
                          <w:szCs w:val="24"/>
                        </w:rPr>
                        <w:t>x</w:t>
                      </w:r>
                      <w:r w:rsidRPr="00344D7E">
                        <w:rPr>
                          <w:rFonts w:ascii="Times New Roman" w:hAnsi="Times New Roman"/>
                          <w:szCs w:val="24"/>
                        </w:rPr>
                        <w:t xml:space="preserve">. </w:t>
                      </w:r>
                      <w:r w:rsidRPr="0047792F">
                        <w:rPr>
                          <w:rFonts w:ascii="Times New Roman" w:hAnsi="Times New Roman"/>
                          <w:szCs w:val="24"/>
                        </w:rPr>
                        <w:t>Candidates should be encouraged to write down what they can see in a ‘show that’ question, making clear where expressions have come from and annotating in a clear manner.</w:t>
                      </w:r>
                    </w:p>
                    <w:p w14:paraId="47FF67CC" w14:textId="2FAE0A92" w:rsidR="00C5216F" w:rsidRDefault="00C5216F" w:rsidP="000B6106">
                      <w:pPr>
                        <w:rPr>
                          <w:sz w:val="28"/>
                          <w:szCs w:val="28"/>
                        </w:rPr>
                      </w:pPr>
                    </w:p>
                    <w:p w14:paraId="42D861F9" w14:textId="38766F3F" w:rsidR="00680A71" w:rsidRPr="00680A71" w:rsidRDefault="00680A71" w:rsidP="000B6106">
                      <w:pPr>
                        <w:rPr>
                          <w:sz w:val="32"/>
                          <w:szCs w:val="32"/>
                        </w:rPr>
                      </w:pPr>
                      <w:r w:rsidRPr="00680A71">
                        <w:rPr>
                          <w:sz w:val="32"/>
                          <w:szCs w:val="32"/>
                        </w:rPr>
                        <w:t>F2 24</w:t>
                      </w:r>
                    </w:p>
                    <w:p w14:paraId="6D7B7FE6" w14:textId="35E69B18" w:rsidR="00680A71" w:rsidRDefault="00680A71" w:rsidP="00680A71">
                      <w:pPr>
                        <w:pStyle w:val="Body"/>
                        <w:jc w:val="both"/>
                        <w:rPr>
                          <w:rFonts w:hAnsi="Times New Roman" w:cs="Times New Roman"/>
                          <w:color w:val="auto"/>
                        </w:rPr>
                      </w:pPr>
                      <w:r w:rsidRPr="0047792F">
                        <w:rPr>
                          <w:rFonts w:hAnsi="Times New Roman" w:cs="Times New Roman"/>
                          <w:color w:val="auto"/>
                        </w:rPr>
                        <w:t xml:space="preserve">The method of solving simple quadratic equations by factorisation, a standard process, is now part of the Foundation level specification and should be accessible to the more able students taking this paper. A fully correct solution was rarely seen and attempts to factorise </w:t>
                      </w:r>
                      <w:r w:rsidRPr="0047792F">
                        <w:rPr>
                          <w:rFonts w:hAnsi="Times New Roman" w:cs="Times New Roman"/>
                          <w:i/>
                          <w:color w:val="auto"/>
                        </w:rPr>
                        <w:t>x</w:t>
                      </w:r>
                      <w:r w:rsidRPr="0047792F">
                        <w:rPr>
                          <w:rFonts w:hAnsi="Times New Roman" w:cs="Times New Roman"/>
                          <w:color w:val="auto"/>
                        </w:rPr>
                        <w:t>² + 5</w:t>
                      </w:r>
                      <w:r w:rsidRPr="0047792F">
                        <w:rPr>
                          <w:rFonts w:hAnsi="Times New Roman" w:cs="Times New Roman"/>
                          <w:i/>
                          <w:color w:val="auto"/>
                        </w:rPr>
                        <w:t>x</w:t>
                      </w:r>
                      <w:r w:rsidRPr="0047792F">
                        <w:rPr>
                          <w:rFonts w:hAnsi="Times New Roman" w:cs="Times New Roman"/>
                          <w:color w:val="auto"/>
                        </w:rPr>
                        <w:t xml:space="preserve"> − 24 were seldom seen. Instead, much fruitless and incorrect algebra involving the manipulation and often combination of one or more of the three terms of the quadratic expression was common. A trial and improvement approach </w:t>
                      </w:r>
                      <w:proofErr w:type="gramStart"/>
                      <w:r w:rsidRPr="0047792F">
                        <w:rPr>
                          <w:rFonts w:hAnsi="Times New Roman" w:cs="Times New Roman"/>
                          <w:color w:val="auto"/>
                        </w:rPr>
                        <w:t>was</w:t>
                      </w:r>
                      <w:proofErr w:type="gramEnd"/>
                      <w:r w:rsidRPr="0047792F">
                        <w:rPr>
                          <w:rFonts w:hAnsi="Times New Roman" w:cs="Times New Roman"/>
                          <w:color w:val="auto"/>
                        </w:rPr>
                        <w:t xml:space="preserve"> common and often led to students obtaining one of the solutions (3) but not the other (−8). Students obtaining only one of the two solutions were not awarded any marks unless they had made a creditable attempt to factorise the expression. </w:t>
                      </w:r>
                    </w:p>
                    <w:p w14:paraId="24690F45" w14:textId="77777777" w:rsidR="00680A71" w:rsidRPr="000B6106" w:rsidRDefault="00680A71" w:rsidP="000B6106">
                      <w:pPr>
                        <w:rPr>
                          <w:sz w:val="28"/>
                          <w:szCs w:val="28"/>
                        </w:rPr>
                      </w:pPr>
                    </w:p>
                  </w:txbxContent>
                </v:textbox>
              </v:shape>
            </w:pict>
          </mc:Fallback>
        </mc:AlternateContent>
      </w:r>
    </w:p>
    <w:p w14:paraId="5656DB70" w14:textId="4FCA6F61" w:rsidR="002867B4" w:rsidRDefault="002867B4" w:rsidP="00F96800">
      <w:pPr>
        <w:rPr>
          <w:rFonts w:ascii="Arial" w:hAnsi="Arial" w:cs="Arial"/>
          <w:sz w:val="20"/>
          <w:szCs w:val="20"/>
        </w:rPr>
      </w:pPr>
    </w:p>
    <w:p w14:paraId="299E1C0B" w14:textId="3F0C210D" w:rsidR="002867B4" w:rsidRDefault="002867B4" w:rsidP="00F96800">
      <w:pPr>
        <w:rPr>
          <w:rFonts w:ascii="Arial" w:hAnsi="Arial" w:cs="Arial"/>
          <w:sz w:val="20"/>
          <w:szCs w:val="20"/>
        </w:rPr>
      </w:pPr>
    </w:p>
    <w:p w14:paraId="61A80796" w14:textId="781E6BC2" w:rsidR="002867B4" w:rsidRDefault="002867B4" w:rsidP="00F96800">
      <w:pPr>
        <w:rPr>
          <w:rFonts w:ascii="Arial" w:hAnsi="Arial" w:cs="Arial"/>
          <w:sz w:val="20"/>
          <w:szCs w:val="20"/>
        </w:rPr>
      </w:pPr>
    </w:p>
    <w:p w14:paraId="2A233EAC" w14:textId="3DF805AB" w:rsidR="002867B4" w:rsidRDefault="002867B4" w:rsidP="00F96800">
      <w:pPr>
        <w:rPr>
          <w:rFonts w:ascii="Arial" w:hAnsi="Arial" w:cs="Arial"/>
          <w:sz w:val="20"/>
          <w:szCs w:val="20"/>
        </w:rPr>
      </w:pPr>
    </w:p>
    <w:p w14:paraId="72E23E33" w14:textId="1CAE7CDC" w:rsidR="00497041" w:rsidRDefault="00497041">
      <w:pPr>
        <w:spacing w:after="200" w:line="276" w:lineRule="auto"/>
        <w:rPr>
          <w:rFonts w:ascii="Arial" w:hAnsi="Arial" w:cs="Arial"/>
          <w:sz w:val="20"/>
          <w:szCs w:val="20"/>
        </w:rPr>
      </w:pPr>
    </w:p>
    <w:p w14:paraId="48B36324" w14:textId="2AEEF568" w:rsidR="00497041" w:rsidRDefault="00375375">
      <w:pPr>
        <w:spacing w:after="200" w:line="276" w:lineRule="auto"/>
        <w:rPr>
          <w:rFonts w:ascii="Arial" w:hAnsi="Arial" w:cs="Arial"/>
          <w:sz w:val="20"/>
          <w:szCs w:val="20"/>
        </w:rPr>
      </w:pPr>
      <w:r w:rsidRPr="009C281D">
        <w:rPr>
          <w:rFonts w:ascii="Arial" w:hAnsi="Arial" w:cs="Arial"/>
          <w:noProof/>
          <w:sz w:val="20"/>
          <w:szCs w:val="20"/>
          <w:lang w:eastAsia="en-GB"/>
        </w:rPr>
        <mc:AlternateContent>
          <mc:Choice Requires="wps">
            <w:drawing>
              <wp:anchor distT="0" distB="0" distL="114300" distR="114300" simplePos="0" relativeHeight="251684864" behindDoc="0" locked="0" layoutInCell="1" allowOverlap="1" wp14:anchorId="68203C38" wp14:editId="0DC11D17">
                <wp:simplePos x="0" y="0"/>
                <wp:positionH relativeFrom="column">
                  <wp:posOffset>-38559</wp:posOffset>
                </wp:positionH>
                <wp:positionV relativeFrom="paragraph">
                  <wp:posOffset>5117779</wp:posOffset>
                </wp:positionV>
                <wp:extent cx="6797040" cy="2710149"/>
                <wp:effectExtent l="0" t="0" r="22860" b="14605"/>
                <wp:wrapNone/>
                <wp:docPr id="23" name="Text Box 23"/>
                <wp:cNvGraphicFramePr/>
                <a:graphic xmlns:a="http://schemas.openxmlformats.org/drawingml/2006/main">
                  <a:graphicData uri="http://schemas.microsoft.com/office/word/2010/wordprocessingShape">
                    <wps:wsp>
                      <wps:cNvSpPr txBox="1"/>
                      <wps:spPr>
                        <a:xfrm>
                          <a:off x="0" y="0"/>
                          <a:ext cx="6797040" cy="2710149"/>
                        </a:xfrm>
                        <a:prstGeom prst="rect">
                          <a:avLst/>
                        </a:prstGeom>
                        <a:solidFill>
                          <a:sysClr val="window" lastClr="FFFFFF"/>
                        </a:solidFill>
                        <a:ln w="6350">
                          <a:solidFill>
                            <a:srgbClr val="00628C"/>
                          </a:solidFill>
                        </a:ln>
                      </wps:spPr>
                      <wps:txbx>
                        <w:txbxContent>
                          <w:p w14:paraId="6F48BFE6" w14:textId="77777777" w:rsidR="009C281D" w:rsidRPr="009C281D" w:rsidRDefault="009C281D" w:rsidP="009C281D">
                            <w:pPr>
                              <w:pStyle w:val="NoSpacing"/>
                              <w:ind w:left="142" w:right="203"/>
                              <w:jc w:val="both"/>
                              <w:rPr>
                                <w:rFonts w:ascii="Times New Roman" w:eastAsia="Times New Roman" w:hAnsi="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203C38" id="Text Box 23" o:spid="_x0000_s1031" type="#_x0000_t202" style="position:absolute;margin-left:-3.05pt;margin-top:402.95pt;width:535.2pt;height:21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" fillcolor="window" strokecolor="#00628c" strokeweight=".5pt">
                <v:textbox>
                  <w:txbxContent>
                    <w:p w14:paraId="6F48BFE6" w14:textId="77777777" w:rsidR="009C281D" w:rsidRPr="009C281D" w:rsidRDefault="009C281D" w:rsidP="009C281D">
                      <w:pPr>
                        <w:pStyle w:val="NoSpacing"/>
                        <w:ind w:left="142" w:right="203"/>
                        <w:jc w:val="both"/>
                        <w:rPr>
                          <w:rFonts w:ascii="Times New Roman" w:eastAsia="Times New Roman" w:hAnsi="Times New Roman"/>
                          <w:sz w:val="24"/>
                          <w:szCs w:val="24"/>
                        </w:rPr>
                      </w:pPr>
                    </w:p>
                  </w:txbxContent>
                </v:textbox>
              </v:shape>
            </w:pict>
          </mc:Fallback>
        </mc:AlternateContent>
      </w:r>
      <w:r w:rsidRPr="009C281D">
        <w:rPr>
          <w:rFonts w:ascii="Arial" w:hAnsi="Arial" w:cs="Arial"/>
          <w:noProof/>
          <w:sz w:val="20"/>
          <w:szCs w:val="20"/>
          <w:lang w:eastAsia="en-GB"/>
        </w:rPr>
        <mc:AlternateContent>
          <mc:Choice Requires="wps">
            <w:drawing>
              <wp:anchor distT="0" distB="0" distL="114300" distR="114300" simplePos="0" relativeHeight="251686912" behindDoc="0" locked="0" layoutInCell="1" allowOverlap="1" wp14:anchorId="1AFBF542" wp14:editId="25C88801">
                <wp:simplePos x="0" y="0"/>
                <wp:positionH relativeFrom="column">
                  <wp:posOffset>-50165</wp:posOffset>
                </wp:positionH>
                <wp:positionV relativeFrom="paragraph">
                  <wp:posOffset>4622800</wp:posOffset>
                </wp:positionV>
                <wp:extent cx="6810375" cy="490855"/>
                <wp:effectExtent l="0" t="0" r="28575" b="23495"/>
                <wp:wrapNone/>
                <wp:docPr id="24" name="Text Box 24"/>
                <wp:cNvGraphicFramePr/>
                <a:graphic xmlns:a="http://schemas.openxmlformats.org/drawingml/2006/main">
                  <a:graphicData uri="http://schemas.microsoft.com/office/word/2010/wordprocessingShape">
                    <wps:wsp>
                      <wps:cNvSpPr txBox="1"/>
                      <wps:spPr>
                        <a:xfrm>
                          <a:off x="0" y="0"/>
                          <a:ext cx="6810375" cy="490855"/>
                        </a:xfrm>
                        <a:prstGeom prst="rect">
                          <a:avLst/>
                        </a:prstGeom>
                        <a:solidFill>
                          <a:srgbClr val="00628C"/>
                        </a:solidFill>
                        <a:ln w="6350">
                          <a:solidFill>
                            <a:srgbClr val="00628C"/>
                          </a:solidFill>
                        </a:ln>
                      </wps:spPr>
                      <wps:txbx>
                        <w:txbxContent>
                          <w:p w14:paraId="4917095D" w14:textId="65F23BC8" w:rsidR="009C281D" w:rsidRPr="00875FD5" w:rsidRDefault="009C281D" w:rsidP="009C281D">
                            <w:pPr>
                              <w:rPr>
                                <w:rFonts w:ascii="Arial" w:hAnsi="Arial" w:cs="Arial"/>
                                <w:color w:val="FFFFFF" w:themeColor="background1"/>
                                <w:sz w:val="36"/>
                                <w:szCs w:val="36"/>
                              </w:rPr>
                            </w:pPr>
                            <w:r>
                              <w:rPr>
                                <w:rFonts w:ascii="Arial" w:hAnsi="Arial" w:cs="Arial"/>
                                <w:color w:val="FFFFFF" w:themeColor="background1"/>
                                <w:sz w:val="36"/>
                                <w:szCs w:val="36"/>
                              </w:rPr>
                              <w:t>T</w:t>
                            </w:r>
                            <w:bookmarkStart w:id="0" w:name="_GoBack"/>
                            <w:r>
                              <w:rPr>
                                <w:rFonts w:ascii="Arial" w:hAnsi="Arial" w:cs="Arial"/>
                                <w:color w:val="FFFFFF" w:themeColor="background1"/>
                                <w:sz w:val="36"/>
                                <w:szCs w:val="36"/>
                              </w:rPr>
                              <w:t>e</w:t>
                            </w:r>
                            <w:bookmarkEnd w:id="0"/>
                            <w:r>
                              <w:rPr>
                                <w:rFonts w:ascii="Arial" w:hAnsi="Arial" w:cs="Arial"/>
                                <w:color w:val="FFFFFF" w:themeColor="background1"/>
                                <w:sz w:val="36"/>
                                <w:szCs w:val="36"/>
                              </w:rPr>
                              <w:t>aching notes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FBF542" id="Text Box 24" o:spid="_x0000_s1032" type="#_x0000_t202" style="position:absolute;margin-left:-3.95pt;margin-top:364pt;width:536.25pt;height:38.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" fillcolor="#00628c" strokecolor="#00628c" strokeweight=".5pt">
                <v:textbox>
                  <w:txbxContent>
                    <w:p w14:paraId="4917095D" w14:textId="65F23BC8" w:rsidR="009C281D" w:rsidRPr="00875FD5" w:rsidRDefault="009C281D" w:rsidP="009C281D">
                      <w:pPr>
                        <w:rPr>
                          <w:rFonts w:ascii="Arial" w:hAnsi="Arial" w:cs="Arial"/>
                          <w:color w:val="FFFFFF" w:themeColor="background1"/>
                          <w:sz w:val="36"/>
                          <w:szCs w:val="36"/>
                        </w:rPr>
                      </w:pPr>
                      <w:r>
                        <w:rPr>
                          <w:rFonts w:ascii="Arial" w:hAnsi="Arial" w:cs="Arial"/>
                          <w:color w:val="FFFFFF" w:themeColor="background1"/>
                          <w:sz w:val="36"/>
                          <w:szCs w:val="36"/>
                        </w:rPr>
                        <w:t>T</w:t>
                      </w:r>
                      <w:bookmarkStart w:id="1" w:name="_GoBack"/>
                      <w:r>
                        <w:rPr>
                          <w:rFonts w:ascii="Arial" w:hAnsi="Arial" w:cs="Arial"/>
                          <w:color w:val="FFFFFF" w:themeColor="background1"/>
                          <w:sz w:val="36"/>
                          <w:szCs w:val="36"/>
                        </w:rPr>
                        <w:t>e</w:t>
                      </w:r>
                      <w:bookmarkEnd w:id="1"/>
                      <w:r>
                        <w:rPr>
                          <w:rFonts w:ascii="Arial" w:hAnsi="Arial" w:cs="Arial"/>
                          <w:color w:val="FFFFFF" w:themeColor="background1"/>
                          <w:sz w:val="36"/>
                          <w:szCs w:val="36"/>
                        </w:rPr>
                        <w:t>aching notes</w:t>
                      </w:r>
                    </w:p>
                  </w:txbxContent>
                </v:textbox>
              </v:shape>
            </w:pict>
          </mc:Fallback>
        </mc:AlternateContent>
      </w:r>
    </w:p>
    <w:sectPr w:rsidR="00497041" w:rsidSect="001D4A5B">
      <w:footerReference w:type="even" r:id="rId11"/>
      <w:footerReference w:type="default" r:id="rId12"/>
      <w:pgSz w:w="11906" w:h="16838" w:code="9"/>
      <w:pgMar w:top="720" w:right="566" w:bottom="720" w:left="720"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7E0DC8" w14:textId="77777777" w:rsidR="006E58E4" w:rsidRDefault="006E58E4" w:rsidP="005B22C2">
      <w:pPr>
        <w:spacing w:after="0"/>
      </w:pPr>
      <w:r>
        <w:separator/>
      </w:r>
    </w:p>
  </w:endnote>
  <w:endnote w:type="continuationSeparator" w:id="0">
    <w:p w14:paraId="124091C6" w14:textId="77777777" w:rsidR="006E58E4" w:rsidRDefault="006E58E4" w:rsidP="005B22C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C4F0B" w14:textId="64D87DEC" w:rsidR="00F3750C" w:rsidRDefault="000E161E" w:rsidP="00F3750C">
    <w:pPr>
      <w:pStyle w:val="Footer"/>
      <w:rPr>
        <w:rFonts w:ascii="Arial" w:hAnsi="Arial" w:cs="Arial"/>
        <w:i/>
        <w:color w:val="005A8C"/>
        <w:sz w:val="20"/>
        <w:szCs w:val="20"/>
      </w:rPr>
    </w:pPr>
    <w:r>
      <w:rPr>
        <w:noProof/>
        <w:lang w:eastAsia="en-GB"/>
      </w:rPr>
      <w:drawing>
        <wp:anchor distT="0" distB="0" distL="114300" distR="114300" simplePos="0" relativeHeight="251677696" behindDoc="0" locked="0" layoutInCell="1" allowOverlap="1" wp14:anchorId="55A00CF5" wp14:editId="70598E0F">
          <wp:simplePos x="0" y="0"/>
          <wp:positionH relativeFrom="column">
            <wp:posOffset>57150</wp:posOffset>
          </wp:positionH>
          <wp:positionV relativeFrom="paragraph">
            <wp:posOffset>25400</wp:posOffset>
          </wp:positionV>
          <wp:extent cx="807085" cy="495300"/>
          <wp:effectExtent l="0" t="0" r="0" b="0"/>
          <wp:wrapSquare wrapText="bothSides"/>
          <wp:docPr id="26" name="Picture 26" descr="A close up of a logo&#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OGO MASTER HI CMYK.jpg"/>
                  <pic:cNvPicPr/>
                </pic:nvPicPr>
                <pic:blipFill>
                  <a:blip r:embed="rId1">
                    <a:extLst>
                      <a:ext uri="{28A0092B-C50C-407E-A947-70E740481C1C}">
                        <a14:useLocalDpi xmlns:a14="http://schemas.microsoft.com/office/drawing/2010/main" val="0"/>
                      </a:ext>
                    </a:extLst>
                  </a:blip>
                  <a:stretch>
                    <a:fillRect/>
                  </a:stretch>
                </pic:blipFill>
                <pic:spPr>
                  <a:xfrm>
                    <a:off x="0" y="0"/>
                    <a:ext cx="807085" cy="495300"/>
                  </a:xfrm>
                  <a:prstGeom prst="rect">
                    <a:avLst/>
                  </a:prstGeom>
                </pic:spPr>
              </pic:pic>
            </a:graphicData>
          </a:graphic>
        </wp:anchor>
      </w:drawing>
    </w:r>
  </w:p>
  <w:p w14:paraId="62AE592D" w14:textId="284299F5" w:rsidR="00F3750C" w:rsidRPr="00F3750C" w:rsidRDefault="008D3FD6" w:rsidP="000E161E">
    <w:pPr>
      <w:pStyle w:val="Footer"/>
      <w:jc w:val="right"/>
      <w:rPr>
        <w:rFonts w:ascii="Arial" w:hAnsi="Arial" w:cs="Arial"/>
        <w:i/>
        <w:color w:val="005A8C"/>
        <w:sz w:val="20"/>
        <w:szCs w:val="20"/>
      </w:rPr>
    </w:pPr>
    <w:r>
      <w:rPr>
        <w:rFonts w:ascii="Arial" w:hAnsi="Arial" w:cs="Arial"/>
        <w:i/>
        <w:color w:val="005A8C"/>
        <w:sz w:val="20"/>
        <w:szCs w:val="20"/>
      </w:rPr>
      <w:t>Maths H</w:t>
    </w:r>
    <w:r w:rsidR="00F3750C">
      <w:rPr>
        <w:rFonts w:ascii="Arial" w:hAnsi="Arial" w:cs="Arial"/>
        <w:i/>
        <w:color w:val="005A8C"/>
        <w:sz w:val="20"/>
        <w:szCs w:val="20"/>
      </w:rPr>
      <w:t>ubs Projects and Work Groups 2017-2018</w:t>
    </w:r>
  </w:p>
  <w:p w14:paraId="4E1BFFFC" w14:textId="52DF04AA" w:rsidR="00F3750C" w:rsidRDefault="00F37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FEC6AE" w14:textId="3653A4B9" w:rsidR="00CF3900" w:rsidRPr="00F3750C" w:rsidRDefault="00F3750C" w:rsidP="00F3750C">
    <w:pPr>
      <w:pStyle w:val="Footer"/>
      <w:jc w:val="right"/>
      <w:rPr>
        <w:rFonts w:ascii="Arial" w:hAnsi="Arial" w:cs="Arial"/>
        <w:i/>
        <w:color w:val="005A8C"/>
        <w:sz w:val="20"/>
        <w:szCs w:val="20"/>
      </w:rPr>
    </w:pPr>
    <w:r>
      <w:rPr>
        <w:noProof/>
        <w:lang w:eastAsia="en-GB"/>
      </w:rPr>
      <w:drawing>
        <wp:anchor distT="0" distB="0" distL="114300" distR="114300" simplePos="0" relativeHeight="251656192" behindDoc="0" locked="0" layoutInCell="1" allowOverlap="1" wp14:anchorId="7CA6528B" wp14:editId="6BE225B5">
          <wp:simplePos x="0" y="0"/>
          <wp:positionH relativeFrom="column">
            <wp:posOffset>19050</wp:posOffset>
          </wp:positionH>
          <wp:positionV relativeFrom="paragraph">
            <wp:posOffset>-317500</wp:posOffset>
          </wp:positionV>
          <wp:extent cx="807085" cy="495300"/>
          <wp:effectExtent l="0" t="0" r="0" b="0"/>
          <wp:wrapSquare wrapText="bothSides"/>
          <wp:docPr id="27" name="Picture 27" descr="A close up of a logo&#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LOGO MASTER HI CMYK.jpg"/>
                  <pic:cNvPicPr/>
                </pic:nvPicPr>
                <pic:blipFill>
                  <a:blip r:embed="rId1">
                    <a:extLst>
                      <a:ext uri="{28A0092B-C50C-407E-A947-70E740481C1C}">
                        <a14:useLocalDpi xmlns:a14="http://schemas.microsoft.com/office/drawing/2010/main" val="0"/>
                      </a:ext>
                    </a:extLst>
                  </a:blip>
                  <a:stretch>
                    <a:fillRect/>
                  </a:stretch>
                </pic:blipFill>
                <pic:spPr>
                  <a:xfrm>
                    <a:off x="0" y="0"/>
                    <a:ext cx="807085" cy="495300"/>
                  </a:xfrm>
                  <a:prstGeom prst="rect">
                    <a:avLst/>
                  </a:prstGeom>
                </pic:spPr>
              </pic:pic>
            </a:graphicData>
          </a:graphic>
        </wp:anchor>
      </w:drawing>
    </w:r>
    <w:r w:rsidR="008D3FD6">
      <w:rPr>
        <w:rFonts w:ascii="Arial" w:hAnsi="Arial" w:cs="Arial"/>
        <w:i/>
        <w:color w:val="005A8C"/>
        <w:sz w:val="20"/>
        <w:szCs w:val="20"/>
      </w:rPr>
      <w:t>Maths H</w:t>
    </w:r>
    <w:r>
      <w:rPr>
        <w:rFonts w:ascii="Arial" w:hAnsi="Arial" w:cs="Arial"/>
        <w:i/>
        <w:color w:val="005A8C"/>
        <w:sz w:val="20"/>
        <w:szCs w:val="20"/>
      </w:rPr>
      <w:t>ubs Projects and Work Groups 2017-2018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7E071D" w14:textId="77777777" w:rsidR="006E58E4" w:rsidRDefault="006E58E4" w:rsidP="005B22C2">
      <w:pPr>
        <w:spacing w:after="0"/>
      </w:pPr>
      <w:r>
        <w:separator/>
      </w:r>
    </w:p>
  </w:footnote>
  <w:footnote w:type="continuationSeparator" w:id="0">
    <w:p w14:paraId="7168EC3C" w14:textId="77777777" w:rsidR="006E58E4" w:rsidRDefault="006E58E4" w:rsidP="005B22C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256D7"/>
    <w:multiLevelType w:val="hybridMultilevel"/>
    <w:tmpl w:val="7BCE3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324D04"/>
    <w:multiLevelType w:val="hybridMultilevel"/>
    <w:tmpl w:val="C254A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04158B"/>
    <w:multiLevelType w:val="hybridMultilevel"/>
    <w:tmpl w:val="7354C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957C0D"/>
    <w:multiLevelType w:val="hybridMultilevel"/>
    <w:tmpl w:val="70E81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D00255"/>
    <w:multiLevelType w:val="hybridMultilevel"/>
    <w:tmpl w:val="2DF09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425C87"/>
    <w:multiLevelType w:val="hybridMultilevel"/>
    <w:tmpl w:val="F6081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proofState w:spelling="clean" w:grammar="clean"/>
  <w:documentProtection w:edit="readOnly" w:enforcement="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41F"/>
    <w:rsid w:val="000A2507"/>
    <w:rsid w:val="000B6106"/>
    <w:rsid w:val="000C3C67"/>
    <w:rsid w:val="000D3479"/>
    <w:rsid w:val="000E161E"/>
    <w:rsid w:val="00106FB4"/>
    <w:rsid w:val="00186BB5"/>
    <w:rsid w:val="001A6FF9"/>
    <w:rsid w:val="001B5391"/>
    <w:rsid w:val="001B738B"/>
    <w:rsid w:val="001C0F00"/>
    <w:rsid w:val="001D4419"/>
    <w:rsid w:val="001D4A5B"/>
    <w:rsid w:val="00206A72"/>
    <w:rsid w:val="00210404"/>
    <w:rsid w:val="002525BF"/>
    <w:rsid w:val="002867B4"/>
    <w:rsid w:val="002D22C9"/>
    <w:rsid w:val="002E22D1"/>
    <w:rsid w:val="002E4E09"/>
    <w:rsid w:val="003271B5"/>
    <w:rsid w:val="00346AB4"/>
    <w:rsid w:val="00375375"/>
    <w:rsid w:val="003908EC"/>
    <w:rsid w:val="00433F93"/>
    <w:rsid w:val="00442C74"/>
    <w:rsid w:val="00460771"/>
    <w:rsid w:val="00474E4F"/>
    <w:rsid w:val="00484F26"/>
    <w:rsid w:val="00497041"/>
    <w:rsid w:val="004B4549"/>
    <w:rsid w:val="004C051F"/>
    <w:rsid w:val="004D2742"/>
    <w:rsid w:val="004E36B6"/>
    <w:rsid w:val="004E52AB"/>
    <w:rsid w:val="004F6249"/>
    <w:rsid w:val="005156FC"/>
    <w:rsid w:val="005577A6"/>
    <w:rsid w:val="005B22C2"/>
    <w:rsid w:val="005C4EFB"/>
    <w:rsid w:val="005C7956"/>
    <w:rsid w:val="00604E2B"/>
    <w:rsid w:val="00680A71"/>
    <w:rsid w:val="006A6922"/>
    <w:rsid w:val="006B12D1"/>
    <w:rsid w:val="006C3D4D"/>
    <w:rsid w:val="006D79D9"/>
    <w:rsid w:val="006E58E4"/>
    <w:rsid w:val="006F04CF"/>
    <w:rsid w:val="00721893"/>
    <w:rsid w:val="00747237"/>
    <w:rsid w:val="00784B7D"/>
    <w:rsid w:val="0081479F"/>
    <w:rsid w:val="008433F6"/>
    <w:rsid w:val="00844240"/>
    <w:rsid w:val="00875FD5"/>
    <w:rsid w:val="008A16E6"/>
    <w:rsid w:val="008D3FD6"/>
    <w:rsid w:val="008F330E"/>
    <w:rsid w:val="008F3C03"/>
    <w:rsid w:val="00906534"/>
    <w:rsid w:val="0092521B"/>
    <w:rsid w:val="00937F7A"/>
    <w:rsid w:val="009556CD"/>
    <w:rsid w:val="009A44B8"/>
    <w:rsid w:val="009C281D"/>
    <w:rsid w:val="009C4262"/>
    <w:rsid w:val="009D1635"/>
    <w:rsid w:val="00A31438"/>
    <w:rsid w:val="00A46409"/>
    <w:rsid w:val="00A8326B"/>
    <w:rsid w:val="00AF356C"/>
    <w:rsid w:val="00B00BA5"/>
    <w:rsid w:val="00BF7BE1"/>
    <w:rsid w:val="00C5216F"/>
    <w:rsid w:val="00C57EE8"/>
    <w:rsid w:val="00C6140A"/>
    <w:rsid w:val="00C81BF8"/>
    <w:rsid w:val="00C86F8E"/>
    <w:rsid w:val="00CB7BBD"/>
    <w:rsid w:val="00CE19BD"/>
    <w:rsid w:val="00CF3267"/>
    <w:rsid w:val="00CF3900"/>
    <w:rsid w:val="00D22BC0"/>
    <w:rsid w:val="00D5711A"/>
    <w:rsid w:val="00DA196E"/>
    <w:rsid w:val="00DA4E95"/>
    <w:rsid w:val="00DC4EDC"/>
    <w:rsid w:val="00DD441F"/>
    <w:rsid w:val="00E023E5"/>
    <w:rsid w:val="00E12019"/>
    <w:rsid w:val="00E27210"/>
    <w:rsid w:val="00E33BB5"/>
    <w:rsid w:val="00E763EE"/>
    <w:rsid w:val="00E84E33"/>
    <w:rsid w:val="00EE62B3"/>
    <w:rsid w:val="00F02C22"/>
    <w:rsid w:val="00F16521"/>
    <w:rsid w:val="00F33EA4"/>
    <w:rsid w:val="00F3750C"/>
    <w:rsid w:val="00F64C82"/>
    <w:rsid w:val="00F91A73"/>
    <w:rsid w:val="00F96800"/>
    <w:rsid w:val="00FD2DD3"/>
    <w:rsid w:val="00FE25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FAA059"/>
  <w15:chartTrackingRefBased/>
  <w15:docId w15:val="{BF522061-FD62-4820-91D5-E04A4962F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C4262"/>
    <w:pPr>
      <w:spacing w:after="120" w:line="240" w:lineRule="auto"/>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22C2"/>
    <w:pPr>
      <w:tabs>
        <w:tab w:val="center" w:pos="4513"/>
        <w:tab w:val="right" w:pos="9026"/>
      </w:tabs>
      <w:spacing w:after="0"/>
    </w:pPr>
  </w:style>
  <w:style w:type="character" w:customStyle="1" w:styleId="HeaderChar">
    <w:name w:val="Header Char"/>
    <w:basedOn w:val="DefaultParagraphFont"/>
    <w:link w:val="Header"/>
    <w:uiPriority w:val="99"/>
    <w:rsid w:val="005B22C2"/>
  </w:style>
  <w:style w:type="paragraph" w:styleId="Footer">
    <w:name w:val="footer"/>
    <w:basedOn w:val="Normal"/>
    <w:link w:val="FooterChar"/>
    <w:uiPriority w:val="99"/>
    <w:unhideWhenUsed/>
    <w:rsid w:val="005B22C2"/>
    <w:pPr>
      <w:tabs>
        <w:tab w:val="center" w:pos="4513"/>
        <w:tab w:val="right" w:pos="9026"/>
      </w:tabs>
      <w:spacing w:after="0"/>
    </w:pPr>
  </w:style>
  <w:style w:type="character" w:customStyle="1" w:styleId="FooterChar">
    <w:name w:val="Footer Char"/>
    <w:basedOn w:val="DefaultParagraphFont"/>
    <w:link w:val="Footer"/>
    <w:uiPriority w:val="99"/>
    <w:rsid w:val="005B22C2"/>
  </w:style>
  <w:style w:type="table" w:styleId="TableGrid">
    <w:name w:val="Table Grid"/>
    <w:basedOn w:val="TableNormal"/>
    <w:uiPriority w:val="59"/>
    <w:rsid w:val="00E763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7F7A"/>
    <w:pPr>
      <w:ind w:left="720"/>
      <w:contextualSpacing/>
    </w:pPr>
  </w:style>
  <w:style w:type="paragraph" w:styleId="NormalWeb">
    <w:name w:val="Normal (Web)"/>
    <w:basedOn w:val="Normal"/>
    <w:uiPriority w:val="99"/>
    <w:semiHidden/>
    <w:unhideWhenUsed/>
    <w:rsid w:val="00484F26"/>
    <w:pPr>
      <w:spacing w:before="100" w:beforeAutospacing="1" w:after="100" w:afterAutospacing="1"/>
    </w:pPr>
    <w:rPr>
      <w:rFonts w:ascii="Times New Roman" w:eastAsia="Times New Roman" w:hAnsi="Times New Roman" w:cs="Times New Roman"/>
      <w:szCs w:val="24"/>
      <w:lang w:eastAsia="en-GB"/>
    </w:rPr>
  </w:style>
  <w:style w:type="paragraph" w:styleId="BalloonText">
    <w:name w:val="Balloon Text"/>
    <w:basedOn w:val="Normal"/>
    <w:link w:val="BalloonTextChar"/>
    <w:uiPriority w:val="99"/>
    <w:semiHidden/>
    <w:unhideWhenUsed/>
    <w:rsid w:val="00C6140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140A"/>
    <w:rPr>
      <w:rFonts w:ascii="Segoe UI" w:hAnsi="Segoe UI" w:cs="Segoe UI"/>
      <w:sz w:val="18"/>
      <w:szCs w:val="18"/>
    </w:rPr>
  </w:style>
  <w:style w:type="paragraph" w:styleId="NoSpacing">
    <w:name w:val="No Spacing"/>
    <w:uiPriority w:val="1"/>
    <w:qFormat/>
    <w:rsid w:val="009C281D"/>
    <w:pPr>
      <w:spacing w:after="0" w:line="240" w:lineRule="auto"/>
    </w:pPr>
    <w:rPr>
      <w:rFonts w:ascii="Calibri" w:eastAsia="Calibri" w:hAnsi="Calibri" w:cs="Times New Roman"/>
    </w:rPr>
  </w:style>
  <w:style w:type="paragraph" w:customStyle="1" w:styleId="Body">
    <w:name w:val="Body"/>
    <w:rsid w:val="00680A71"/>
    <w:pPr>
      <w:pBdr>
        <w:top w:val="nil"/>
        <w:left w:val="nil"/>
        <w:bottom w:val="nil"/>
        <w:right w:val="nil"/>
        <w:between w:val="nil"/>
        <w:bar w:val="nil"/>
      </w:pBdr>
      <w:suppressAutoHyphens/>
      <w:spacing w:after="0" w:line="240" w:lineRule="auto"/>
    </w:pPr>
    <w:rPr>
      <w:rFonts w:ascii="Times New Roman" w:eastAsia="Arial Unicode MS" w:hAnsi="Arial Unicode MS" w:cs="Arial Unicode MS"/>
      <w:color w:val="000000"/>
      <w:sz w:val="24"/>
      <w:szCs w:val="24"/>
      <w:u w:color="000000"/>
      <w:bdr w:val="ni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281967">
      <w:bodyDiv w:val="1"/>
      <w:marLeft w:val="0"/>
      <w:marRight w:val="0"/>
      <w:marTop w:val="0"/>
      <w:marBottom w:val="0"/>
      <w:divBdr>
        <w:top w:val="none" w:sz="0" w:space="0" w:color="auto"/>
        <w:left w:val="none" w:sz="0" w:space="0" w:color="auto"/>
        <w:bottom w:val="none" w:sz="0" w:space="0" w:color="auto"/>
        <w:right w:val="none" w:sz="0" w:space="0" w:color="auto"/>
      </w:divBdr>
    </w:div>
    <w:div w:id="1311598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3638F.4C3A520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9</Words>
  <Characters>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Stirr</dc:creator>
  <cp:keywords/>
  <dc:description/>
  <cp:lastModifiedBy>Peter Gates</cp:lastModifiedBy>
  <cp:revision>5</cp:revision>
  <cp:lastPrinted>2017-11-22T15:32:00Z</cp:lastPrinted>
  <dcterms:created xsi:type="dcterms:W3CDTF">2017-12-06T10:31:00Z</dcterms:created>
  <dcterms:modified xsi:type="dcterms:W3CDTF">2017-12-06T10:44:00Z</dcterms:modified>
</cp:coreProperties>
</file>